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832DC" w14:textId="489E586A" w:rsidR="000D462E" w:rsidRDefault="000D462E" w:rsidP="000D462E">
      <w:pPr>
        <w:pStyle w:val="CRCoverPage"/>
        <w:tabs>
          <w:tab w:val="right" w:pos="9639"/>
        </w:tabs>
        <w:spacing w:after="0"/>
        <w:rPr>
          <w:b/>
          <w:i/>
          <w:noProof/>
          <w:sz w:val="28"/>
        </w:rPr>
      </w:pPr>
      <w:bookmarkStart w:id="0" w:name="_Toc225185236"/>
      <w:r>
        <w:rPr>
          <w:rFonts w:cs="Arial"/>
          <w:b/>
          <w:sz w:val="24"/>
          <w:szCs w:val="24"/>
        </w:rPr>
        <w:t xml:space="preserve">3GPP TSG-RAN WG5 Meeting </w:t>
      </w:r>
      <w:r w:rsidR="005317D6" w:rsidRPr="00BF2D31">
        <w:rPr>
          <w:rFonts w:cs="Arial"/>
          <w:b/>
          <w:sz w:val="24"/>
          <w:lang w:val="en-US"/>
        </w:rPr>
        <w:t>#9</w:t>
      </w:r>
      <w:r w:rsidR="005317D6">
        <w:rPr>
          <w:rFonts w:cs="Arial"/>
          <w:b/>
          <w:sz w:val="24"/>
          <w:lang w:val="en-US"/>
        </w:rPr>
        <w:t>6</w:t>
      </w:r>
      <w:r w:rsidR="005317D6" w:rsidRPr="00BF2D31">
        <w:rPr>
          <w:rFonts w:cs="Arial"/>
          <w:b/>
          <w:sz w:val="24"/>
          <w:lang w:val="en-US"/>
        </w:rPr>
        <w:t>-e</w:t>
      </w:r>
      <w:r>
        <w:rPr>
          <w:b/>
          <w:i/>
          <w:noProof/>
          <w:sz w:val="28"/>
        </w:rPr>
        <w:tab/>
      </w:r>
      <w:r w:rsidR="00427CDA" w:rsidRPr="00427CDA">
        <w:rPr>
          <w:rFonts w:cs="Arial"/>
          <w:b/>
          <w:sz w:val="24"/>
          <w:lang w:val="en-US"/>
        </w:rPr>
        <w:t>R5-225056</w:t>
      </w:r>
      <w:r w:rsidR="00376789" w:rsidRPr="00024083">
        <w:rPr>
          <w:rFonts w:cs="Arial"/>
          <w:b/>
          <w:sz w:val="24"/>
          <w:highlight w:val="cyan"/>
          <w:lang w:val="en-US"/>
        </w:rPr>
        <w:t>r1</w:t>
      </w:r>
    </w:p>
    <w:p w14:paraId="14D40BE0" w14:textId="6F691AFB" w:rsidR="000D462E" w:rsidRDefault="005317D6" w:rsidP="000D462E">
      <w:pPr>
        <w:pStyle w:val="CRCoverPage"/>
        <w:outlineLvl w:val="0"/>
        <w:rPr>
          <w:b/>
          <w:noProof/>
          <w:sz w:val="24"/>
        </w:rPr>
      </w:pPr>
      <w:r w:rsidRPr="00BF2D31">
        <w:rPr>
          <w:rFonts w:cs="Arial"/>
          <w:b/>
          <w:sz w:val="24"/>
        </w:rPr>
        <w:t xml:space="preserve">Electronic Meeting, </w:t>
      </w:r>
      <w:bookmarkStart w:id="1" w:name="_Hlk59524035"/>
      <w:r>
        <w:rPr>
          <w:rFonts w:cs="Arial"/>
          <w:b/>
          <w:sz w:val="24"/>
        </w:rPr>
        <w:t>15</w:t>
      </w:r>
      <w:r w:rsidRPr="00BF2D31">
        <w:rPr>
          <w:rFonts w:cs="Arial"/>
          <w:b/>
          <w:sz w:val="24"/>
          <w:vertAlign w:val="superscript"/>
        </w:rPr>
        <w:t>th</w:t>
      </w:r>
      <w:r>
        <w:rPr>
          <w:rFonts w:cs="Arial"/>
          <w:b/>
          <w:sz w:val="24"/>
          <w:vertAlign w:val="superscript"/>
        </w:rPr>
        <w:t xml:space="preserve"> </w:t>
      </w:r>
      <w:r w:rsidRPr="00BF2D31">
        <w:rPr>
          <w:rFonts w:cs="Arial"/>
          <w:b/>
          <w:sz w:val="24"/>
        </w:rPr>
        <w:t xml:space="preserve">– </w:t>
      </w:r>
      <w:r>
        <w:rPr>
          <w:rFonts w:cs="Arial"/>
          <w:b/>
          <w:sz w:val="24"/>
        </w:rPr>
        <w:t>26</w:t>
      </w:r>
      <w:r w:rsidRPr="00BF2D31">
        <w:rPr>
          <w:rFonts w:cs="Arial"/>
          <w:b/>
          <w:sz w:val="24"/>
          <w:vertAlign w:val="superscript"/>
        </w:rPr>
        <w:t>th</w:t>
      </w:r>
      <w:r w:rsidRPr="00BF2D31">
        <w:rPr>
          <w:rFonts w:cs="Arial"/>
          <w:b/>
          <w:sz w:val="24"/>
        </w:rPr>
        <w:t xml:space="preserve"> </w:t>
      </w:r>
      <w:r>
        <w:rPr>
          <w:rFonts w:cs="Arial"/>
          <w:b/>
          <w:sz w:val="24"/>
        </w:rPr>
        <w:t>Aug</w:t>
      </w:r>
      <w:r w:rsidRPr="00BF2D31">
        <w:rPr>
          <w:rFonts w:cs="Arial"/>
          <w:b/>
          <w:sz w:val="24"/>
        </w:rPr>
        <w:t xml:space="preserve"> 2022</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6D58C5"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6D58C5" w:rsidRDefault="000D462E" w:rsidP="004B1355">
            <w:pPr>
              <w:pStyle w:val="CRCoverPage"/>
              <w:spacing w:after="0"/>
              <w:jc w:val="right"/>
              <w:rPr>
                <w:i/>
                <w:noProof/>
              </w:rPr>
            </w:pPr>
            <w:r w:rsidRPr="006D58C5">
              <w:rPr>
                <w:i/>
                <w:noProof/>
                <w:sz w:val="14"/>
              </w:rPr>
              <w:t>CR-Form-v12.1</w:t>
            </w:r>
          </w:p>
        </w:tc>
      </w:tr>
      <w:tr w:rsidR="000D462E" w:rsidRPr="006D58C5" w14:paraId="1EA52E4F" w14:textId="77777777" w:rsidTr="004B1355">
        <w:tc>
          <w:tcPr>
            <w:tcW w:w="9641" w:type="dxa"/>
            <w:gridSpan w:val="9"/>
            <w:tcBorders>
              <w:left w:val="single" w:sz="4" w:space="0" w:color="auto"/>
              <w:right w:val="single" w:sz="4" w:space="0" w:color="auto"/>
            </w:tcBorders>
          </w:tcPr>
          <w:p w14:paraId="45D1DA01" w14:textId="77777777" w:rsidR="000D462E" w:rsidRPr="006D58C5" w:rsidRDefault="000D462E" w:rsidP="004B1355">
            <w:pPr>
              <w:pStyle w:val="CRCoverPage"/>
              <w:spacing w:after="0"/>
              <w:jc w:val="center"/>
              <w:rPr>
                <w:noProof/>
              </w:rPr>
            </w:pPr>
            <w:r w:rsidRPr="006D58C5">
              <w:rPr>
                <w:b/>
                <w:noProof/>
                <w:sz w:val="32"/>
              </w:rPr>
              <w:t>CHANGE REQUEST</w:t>
            </w:r>
          </w:p>
        </w:tc>
      </w:tr>
      <w:tr w:rsidR="000D462E" w:rsidRPr="006D58C5" w14:paraId="6E17D963" w14:textId="77777777" w:rsidTr="004B1355">
        <w:tc>
          <w:tcPr>
            <w:tcW w:w="9641" w:type="dxa"/>
            <w:gridSpan w:val="9"/>
            <w:tcBorders>
              <w:left w:val="single" w:sz="4" w:space="0" w:color="auto"/>
              <w:right w:val="single" w:sz="4" w:space="0" w:color="auto"/>
            </w:tcBorders>
          </w:tcPr>
          <w:p w14:paraId="41EE4D4A" w14:textId="77777777" w:rsidR="000D462E" w:rsidRPr="006D58C5" w:rsidRDefault="000D462E" w:rsidP="004B1355">
            <w:pPr>
              <w:pStyle w:val="CRCoverPage"/>
              <w:spacing w:after="0"/>
              <w:rPr>
                <w:noProof/>
                <w:sz w:val="8"/>
                <w:szCs w:val="8"/>
              </w:rPr>
            </w:pPr>
          </w:p>
        </w:tc>
      </w:tr>
      <w:tr w:rsidR="000D462E" w:rsidRPr="006D58C5" w14:paraId="5A6AF760" w14:textId="77777777" w:rsidTr="004B1355">
        <w:tc>
          <w:tcPr>
            <w:tcW w:w="142" w:type="dxa"/>
            <w:tcBorders>
              <w:left w:val="single" w:sz="4" w:space="0" w:color="auto"/>
            </w:tcBorders>
          </w:tcPr>
          <w:p w14:paraId="23FB8C13" w14:textId="77777777" w:rsidR="000D462E" w:rsidRPr="006D58C5" w:rsidRDefault="000D462E" w:rsidP="004B1355">
            <w:pPr>
              <w:pStyle w:val="CRCoverPage"/>
              <w:spacing w:after="0"/>
              <w:jc w:val="right"/>
              <w:rPr>
                <w:noProof/>
              </w:rPr>
            </w:pPr>
          </w:p>
        </w:tc>
        <w:tc>
          <w:tcPr>
            <w:tcW w:w="1559" w:type="dxa"/>
            <w:shd w:val="pct30" w:color="FFFF00" w:fill="auto"/>
          </w:tcPr>
          <w:p w14:paraId="043977F8" w14:textId="4C032FA6" w:rsidR="000D462E" w:rsidRPr="006D58C5" w:rsidRDefault="000D462E" w:rsidP="004B1355">
            <w:pPr>
              <w:pStyle w:val="CRCoverPage"/>
              <w:spacing w:after="0"/>
              <w:jc w:val="right"/>
              <w:rPr>
                <w:b/>
                <w:noProof/>
                <w:sz w:val="28"/>
              </w:rPr>
            </w:pPr>
            <w:r w:rsidRPr="006D58C5">
              <w:rPr>
                <w:b/>
                <w:noProof/>
                <w:sz w:val="28"/>
              </w:rPr>
              <w:t>3</w:t>
            </w:r>
            <w:r w:rsidR="003E7660" w:rsidRPr="006D58C5">
              <w:rPr>
                <w:b/>
                <w:noProof/>
                <w:sz w:val="28"/>
              </w:rPr>
              <w:t>8</w:t>
            </w:r>
            <w:r w:rsidRPr="006D58C5">
              <w:rPr>
                <w:b/>
                <w:noProof/>
                <w:sz w:val="28"/>
              </w:rPr>
              <w:t>.5</w:t>
            </w:r>
            <w:r w:rsidR="004813E0" w:rsidRPr="006D58C5">
              <w:rPr>
                <w:b/>
                <w:noProof/>
                <w:sz w:val="28"/>
              </w:rPr>
              <w:t>23</w:t>
            </w:r>
            <w:r w:rsidR="00D37646" w:rsidRPr="006D58C5">
              <w:rPr>
                <w:b/>
                <w:noProof/>
                <w:sz w:val="28"/>
              </w:rPr>
              <w:t>-1</w:t>
            </w:r>
          </w:p>
        </w:tc>
        <w:tc>
          <w:tcPr>
            <w:tcW w:w="709" w:type="dxa"/>
          </w:tcPr>
          <w:p w14:paraId="2BBC0803" w14:textId="77777777" w:rsidR="000D462E" w:rsidRPr="006D58C5" w:rsidRDefault="000D462E" w:rsidP="004B1355">
            <w:pPr>
              <w:pStyle w:val="CRCoverPage"/>
              <w:spacing w:after="0"/>
              <w:jc w:val="center"/>
              <w:rPr>
                <w:noProof/>
              </w:rPr>
            </w:pPr>
            <w:r w:rsidRPr="006D58C5">
              <w:rPr>
                <w:b/>
                <w:noProof/>
                <w:sz w:val="28"/>
              </w:rPr>
              <w:t>CR</w:t>
            </w:r>
          </w:p>
        </w:tc>
        <w:tc>
          <w:tcPr>
            <w:tcW w:w="1276" w:type="dxa"/>
            <w:shd w:val="pct30" w:color="FFFF00" w:fill="auto"/>
          </w:tcPr>
          <w:p w14:paraId="678C274A" w14:textId="0D3B9173" w:rsidR="000D462E" w:rsidRPr="006D58C5" w:rsidRDefault="00427CDA" w:rsidP="004B1355">
            <w:pPr>
              <w:pStyle w:val="CRCoverPage"/>
              <w:spacing w:after="0"/>
              <w:rPr>
                <w:noProof/>
              </w:rPr>
            </w:pPr>
            <w:r w:rsidRPr="00427CDA">
              <w:rPr>
                <w:b/>
                <w:noProof/>
                <w:sz w:val="28"/>
              </w:rPr>
              <w:t>3191</w:t>
            </w:r>
          </w:p>
        </w:tc>
        <w:tc>
          <w:tcPr>
            <w:tcW w:w="709" w:type="dxa"/>
          </w:tcPr>
          <w:p w14:paraId="06CC37AD" w14:textId="77777777" w:rsidR="000D462E" w:rsidRPr="006D58C5" w:rsidRDefault="000D462E" w:rsidP="004B1355">
            <w:pPr>
              <w:pStyle w:val="CRCoverPage"/>
              <w:tabs>
                <w:tab w:val="right" w:pos="625"/>
              </w:tabs>
              <w:spacing w:after="0"/>
              <w:jc w:val="center"/>
              <w:rPr>
                <w:noProof/>
              </w:rPr>
            </w:pPr>
            <w:r w:rsidRPr="006D58C5">
              <w:rPr>
                <w:b/>
                <w:bCs/>
                <w:noProof/>
                <w:sz w:val="28"/>
              </w:rPr>
              <w:t>rev</w:t>
            </w:r>
          </w:p>
        </w:tc>
        <w:tc>
          <w:tcPr>
            <w:tcW w:w="992" w:type="dxa"/>
            <w:shd w:val="pct30" w:color="FFFF00" w:fill="auto"/>
          </w:tcPr>
          <w:p w14:paraId="638089A3" w14:textId="4DC36EE5" w:rsidR="000D462E" w:rsidRPr="006D58C5" w:rsidRDefault="00543D46" w:rsidP="004B1355">
            <w:pPr>
              <w:pStyle w:val="CRCoverPage"/>
              <w:spacing w:after="0"/>
              <w:jc w:val="center"/>
              <w:rPr>
                <w:b/>
                <w:noProof/>
              </w:rPr>
            </w:pPr>
            <w:r w:rsidRPr="006D58C5">
              <w:rPr>
                <w:b/>
                <w:noProof/>
                <w:sz w:val="28"/>
                <w:szCs w:val="28"/>
              </w:rPr>
              <w:t>-</w:t>
            </w:r>
          </w:p>
        </w:tc>
        <w:tc>
          <w:tcPr>
            <w:tcW w:w="2410" w:type="dxa"/>
          </w:tcPr>
          <w:p w14:paraId="552D2F58" w14:textId="77777777" w:rsidR="000D462E" w:rsidRPr="006D58C5" w:rsidRDefault="000D462E" w:rsidP="004B1355">
            <w:pPr>
              <w:pStyle w:val="CRCoverPage"/>
              <w:tabs>
                <w:tab w:val="right" w:pos="1825"/>
              </w:tabs>
              <w:spacing w:after="0"/>
              <w:jc w:val="center"/>
              <w:rPr>
                <w:noProof/>
              </w:rPr>
            </w:pPr>
            <w:r w:rsidRPr="006D58C5">
              <w:rPr>
                <w:b/>
                <w:noProof/>
                <w:sz w:val="28"/>
                <w:szCs w:val="28"/>
              </w:rPr>
              <w:t>Current version:</w:t>
            </w:r>
          </w:p>
        </w:tc>
        <w:tc>
          <w:tcPr>
            <w:tcW w:w="1701" w:type="dxa"/>
            <w:shd w:val="pct30" w:color="FFFF00" w:fill="auto"/>
          </w:tcPr>
          <w:p w14:paraId="417E29D8" w14:textId="104D1FC7" w:rsidR="000D462E" w:rsidRPr="006D58C5" w:rsidRDefault="000D462E" w:rsidP="004B1355">
            <w:pPr>
              <w:pStyle w:val="CRCoverPage"/>
              <w:spacing w:after="0"/>
              <w:jc w:val="center"/>
              <w:rPr>
                <w:noProof/>
                <w:sz w:val="28"/>
              </w:rPr>
            </w:pPr>
            <w:r w:rsidRPr="006D58C5">
              <w:rPr>
                <w:b/>
                <w:noProof/>
                <w:sz w:val="28"/>
              </w:rPr>
              <w:t>1</w:t>
            </w:r>
            <w:r w:rsidR="00C23A92" w:rsidRPr="006D58C5">
              <w:rPr>
                <w:b/>
                <w:noProof/>
                <w:sz w:val="28"/>
              </w:rPr>
              <w:t>6.1</w:t>
            </w:r>
            <w:r w:rsidR="009D0513">
              <w:rPr>
                <w:b/>
                <w:noProof/>
                <w:sz w:val="28"/>
              </w:rPr>
              <w:t>2</w:t>
            </w:r>
            <w:r w:rsidR="00C23A92" w:rsidRPr="006D58C5">
              <w:rPr>
                <w:b/>
                <w:noProof/>
                <w:sz w:val="28"/>
              </w:rPr>
              <w:t>.</w:t>
            </w:r>
            <w:r w:rsidR="009D0513">
              <w:rPr>
                <w:b/>
                <w:noProof/>
                <w:sz w:val="28"/>
              </w:rPr>
              <w:t>0</w:t>
            </w:r>
          </w:p>
        </w:tc>
        <w:tc>
          <w:tcPr>
            <w:tcW w:w="143" w:type="dxa"/>
            <w:tcBorders>
              <w:right w:val="single" w:sz="4" w:space="0" w:color="auto"/>
            </w:tcBorders>
          </w:tcPr>
          <w:p w14:paraId="20182C5F" w14:textId="77777777" w:rsidR="000D462E" w:rsidRPr="006D58C5" w:rsidRDefault="000D462E" w:rsidP="004B1355">
            <w:pPr>
              <w:pStyle w:val="CRCoverPage"/>
              <w:spacing w:after="0"/>
              <w:rPr>
                <w:noProof/>
              </w:rPr>
            </w:pPr>
          </w:p>
        </w:tc>
      </w:tr>
      <w:tr w:rsidR="000D462E" w:rsidRPr="006D58C5" w14:paraId="40937EE6" w14:textId="77777777" w:rsidTr="004B1355">
        <w:tc>
          <w:tcPr>
            <w:tcW w:w="9641" w:type="dxa"/>
            <w:gridSpan w:val="9"/>
            <w:tcBorders>
              <w:left w:val="single" w:sz="4" w:space="0" w:color="auto"/>
              <w:right w:val="single" w:sz="4" w:space="0" w:color="auto"/>
            </w:tcBorders>
          </w:tcPr>
          <w:p w14:paraId="54A106EC" w14:textId="77777777" w:rsidR="000D462E" w:rsidRPr="006D58C5" w:rsidRDefault="000D462E" w:rsidP="004B1355">
            <w:pPr>
              <w:pStyle w:val="CRCoverPage"/>
              <w:spacing w:after="0"/>
              <w:rPr>
                <w:noProof/>
              </w:rPr>
            </w:pPr>
          </w:p>
        </w:tc>
      </w:tr>
      <w:tr w:rsidR="000D462E" w:rsidRPr="006D58C5" w14:paraId="1C31A357" w14:textId="77777777" w:rsidTr="004B1355">
        <w:tc>
          <w:tcPr>
            <w:tcW w:w="9641" w:type="dxa"/>
            <w:gridSpan w:val="9"/>
            <w:tcBorders>
              <w:top w:val="single" w:sz="4" w:space="0" w:color="auto"/>
            </w:tcBorders>
          </w:tcPr>
          <w:p w14:paraId="75781E5C" w14:textId="77777777" w:rsidR="000D462E" w:rsidRPr="006D58C5" w:rsidRDefault="000D462E" w:rsidP="004B1355">
            <w:pPr>
              <w:pStyle w:val="CRCoverPage"/>
              <w:spacing w:after="0"/>
              <w:jc w:val="center"/>
              <w:rPr>
                <w:rFonts w:cs="Arial"/>
                <w:i/>
                <w:noProof/>
              </w:rPr>
            </w:pPr>
            <w:r w:rsidRPr="006D58C5">
              <w:rPr>
                <w:rFonts w:cs="Arial"/>
                <w:i/>
                <w:noProof/>
              </w:rPr>
              <w:t xml:space="preserve">For </w:t>
            </w:r>
            <w:hyperlink r:id="rId12" w:anchor="_blank" w:history="1">
              <w:r w:rsidRPr="006D58C5">
                <w:rPr>
                  <w:rStyle w:val="afc"/>
                  <w:rFonts w:cs="Arial"/>
                  <w:b/>
                  <w:i/>
                  <w:noProof/>
                  <w:color w:val="FF0000"/>
                </w:rPr>
                <w:t>HE</w:t>
              </w:r>
              <w:bookmarkStart w:id="2" w:name="_Hlt497126619"/>
              <w:r w:rsidRPr="006D58C5">
                <w:rPr>
                  <w:rStyle w:val="afc"/>
                  <w:rFonts w:cs="Arial"/>
                  <w:b/>
                  <w:i/>
                  <w:noProof/>
                  <w:color w:val="FF0000"/>
                </w:rPr>
                <w:t>L</w:t>
              </w:r>
              <w:bookmarkEnd w:id="2"/>
              <w:r w:rsidRPr="006D58C5">
                <w:rPr>
                  <w:rStyle w:val="afc"/>
                  <w:rFonts w:cs="Arial"/>
                  <w:b/>
                  <w:i/>
                  <w:noProof/>
                  <w:color w:val="FF0000"/>
                </w:rPr>
                <w:t>P</w:t>
              </w:r>
            </w:hyperlink>
            <w:r w:rsidRPr="006D58C5">
              <w:rPr>
                <w:rFonts w:cs="Arial"/>
                <w:b/>
                <w:i/>
                <w:noProof/>
                <w:color w:val="FF0000"/>
              </w:rPr>
              <w:t xml:space="preserve"> </w:t>
            </w:r>
            <w:r w:rsidRPr="006D58C5">
              <w:rPr>
                <w:rFonts w:cs="Arial"/>
                <w:i/>
                <w:noProof/>
              </w:rPr>
              <w:t xml:space="preserve">on using this form: comprehensive instructions can be found at </w:t>
            </w:r>
            <w:r w:rsidRPr="006D58C5">
              <w:rPr>
                <w:rFonts w:cs="Arial"/>
                <w:i/>
                <w:noProof/>
              </w:rPr>
              <w:br/>
            </w:r>
            <w:hyperlink r:id="rId13" w:history="1">
              <w:r w:rsidRPr="006D58C5">
                <w:rPr>
                  <w:rStyle w:val="afc"/>
                  <w:rFonts w:cs="Arial"/>
                  <w:i/>
                  <w:noProof/>
                </w:rPr>
                <w:t>http://www.3gpp.org/Change-Requests</w:t>
              </w:r>
            </w:hyperlink>
            <w:r w:rsidRPr="006D58C5">
              <w:rPr>
                <w:rFonts w:cs="Arial"/>
                <w:i/>
                <w:noProof/>
              </w:rPr>
              <w:t>.</w:t>
            </w:r>
          </w:p>
        </w:tc>
      </w:tr>
      <w:tr w:rsidR="000D462E" w:rsidRPr="006D58C5" w14:paraId="2AC79B4D" w14:textId="77777777" w:rsidTr="004B1355">
        <w:tc>
          <w:tcPr>
            <w:tcW w:w="9641" w:type="dxa"/>
            <w:gridSpan w:val="9"/>
          </w:tcPr>
          <w:p w14:paraId="3753F415" w14:textId="77777777" w:rsidR="000D462E" w:rsidRPr="006D58C5"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6D58C5" w14:paraId="2B05A8E9" w14:textId="77777777" w:rsidTr="00F62987">
        <w:tc>
          <w:tcPr>
            <w:tcW w:w="2835" w:type="dxa"/>
          </w:tcPr>
          <w:p w14:paraId="2AD06803" w14:textId="77777777" w:rsidR="000D462E" w:rsidRPr="006D58C5" w:rsidRDefault="000D462E" w:rsidP="004B1355">
            <w:pPr>
              <w:pStyle w:val="CRCoverPage"/>
              <w:tabs>
                <w:tab w:val="right" w:pos="2751"/>
              </w:tabs>
              <w:spacing w:after="0"/>
              <w:rPr>
                <w:b/>
                <w:i/>
                <w:noProof/>
              </w:rPr>
            </w:pPr>
            <w:r w:rsidRPr="006D58C5">
              <w:rPr>
                <w:b/>
                <w:i/>
                <w:noProof/>
              </w:rPr>
              <w:t>Proposed change affects:</w:t>
            </w:r>
          </w:p>
        </w:tc>
        <w:tc>
          <w:tcPr>
            <w:tcW w:w="1418" w:type="dxa"/>
          </w:tcPr>
          <w:p w14:paraId="183306D8" w14:textId="77777777" w:rsidR="000D462E" w:rsidRPr="006D58C5" w:rsidRDefault="000D462E" w:rsidP="004B1355">
            <w:pPr>
              <w:pStyle w:val="CRCoverPage"/>
              <w:spacing w:after="0"/>
              <w:jc w:val="right"/>
              <w:rPr>
                <w:noProof/>
              </w:rPr>
            </w:pPr>
            <w:r w:rsidRPr="006D58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6D58C5"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6D58C5" w:rsidRDefault="000D462E" w:rsidP="004B1355">
            <w:pPr>
              <w:pStyle w:val="CRCoverPage"/>
              <w:spacing w:after="0"/>
              <w:jc w:val="right"/>
              <w:rPr>
                <w:noProof/>
                <w:u w:val="single"/>
              </w:rPr>
            </w:pPr>
            <w:r w:rsidRPr="006D58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DB2A595" w:rsidR="000D462E" w:rsidRPr="006D58C5" w:rsidRDefault="000D462E" w:rsidP="004B1355">
            <w:pPr>
              <w:pStyle w:val="CRCoverPage"/>
              <w:spacing w:after="0"/>
              <w:jc w:val="center"/>
              <w:rPr>
                <w:b/>
                <w:caps/>
                <w:noProof/>
              </w:rPr>
            </w:pPr>
          </w:p>
        </w:tc>
        <w:tc>
          <w:tcPr>
            <w:tcW w:w="2126" w:type="dxa"/>
          </w:tcPr>
          <w:p w14:paraId="7618DD80" w14:textId="77777777" w:rsidR="000D462E" w:rsidRPr="006D58C5" w:rsidRDefault="000D462E" w:rsidP="004B1355">
            <w:pPr>
              <w:pStyle w:val="CRCoverPage"/>
              <w:spacing w:after="0"/>
              <w:jc w:val="right"/>
              <w:rPr>
                <w:noProof/>
                <w:u w:val="single"/>
              </w:rPr>
            </w:pPr>
            <w:r w:rsidRPr="006D58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6D58C5" w:rsidRDefault="000D462E" w:rsidP="004B1355">
            <w:pPr>
              <w:pStyle w:val="CRCoverPage"/>
              <w:spacing w:after="0"/>
              <w:jc w:val="center"/>
              <w:rPr>
                <w:b/>
                <w:caps/>
                <w:noProof/>
              </w:rPr>
            </w:pPr>
          </w:p>
        </w:tc>
        <w:tc>
          <w:tcPr>
            <w:tcW w:w="1418" w:type="dxa"/>
            <w:tcBorders>
              <w:left w:val="nil"/>
            </w:tcBorders>
          </w:tcPr>
          <w:p w14:paraId="3186A6BB" w14:textId="77777777" w:rsidR="000D462E" w:rsidRPr="006D58C5" w:rsidRDefault="000D462E" w:rsidP="004B1355">
            <w:pPr>
              <w:pStyle w:val="CRCoverPage"/>
              <w:spacing w:after="0"/>
              <w:jc w:val="right"/>
              <w:rPr>
                <w:noProof/>
              </w:rPr>
            </w:pPr>
            <w:r w:rsidRPr="006D58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6D58C5"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6D58C5" w14:paraId="27A414CF" w14:textId="77777777" w:rsidTr="00AD687F">
        <w:tc>
          <w:tcPr>
            <w:tcW w:w="9640" w:type="dxa"/>
            <w:gridSpan w:val="11"/>
          </w:tcPr>
          <w:p w14:paraId="5DBFF197" w14:textId="77777777" w:rsidR="000D462E" w:rsidRPr="006D58C5" w:rsidRDefault="000D462E" w:rsidP="004B1355">
            <w:pPr>
              <w:pStyle w:val="CRCoverPage"/>
              <w:spacing w:after="0"/>
              <w:rPr>
                <w:noProof/>
                <w:sz w:val="8"/>
                <w:szCs w:val="8"/>
              </w:rPr>
            </w:pPr>
          </w:p>
        </w:tc>
      </w:tr>
      <w:tr w:rsidR="00780E0B" w:rsidRPr="006D58C5" w14:paraId="33454590" w14:textId="77777777" w:rsidTr="00AD687F">
        <w:tc>
          <w:tcPr>
            <w:tcW w:w="1843" w:type="dxa"/>
            <w:tcBorders>
              <w:top w:val="single" w:sz="4" w:space="0" w:color="auto"/>
              <w:left w:val="single" w:sz="4" w:space="0" w:color="auto"/>
            </w:tcBorders>
          </w:tcPr>
          <w:p w14:paraId="5CBF12B4" w14:textId="77777777" w:rsidR="00780E0B" w:rsidRPr="006D58C5" w:rsidRDefault="00780E0B" w:rsidP="00780E0B">
            <w:pPr>
              <w:pStyle w:val="CRCoverPage"/>
              <w:tabs>
                <w:tab w:val="right" w:pos="1759"/>
              </w:tabs>
              <w:spacing w:after="0"/>
              <w:rPr>
                <w:b/>
                <w:i/>
                <w:noProof/>
              </w:rPr>
            </w:pPr>
            <w:r w:rsidRPr="006D58C5">
              <w:rPr>
                <w:b/>
                <w:i/>
                <w:noProof/>
              </w:rPr>
              <w:t>Title:</w:t>
            </w:r>
            <w:r w:rsidRPr="006D58C5">
              <w:rPr>
                <w:b/>
                <w:i/>
                <w:noProof/>
              </w:rPr>
              <w:tab/>
            </w:r>
          </w:p>
        </w:tc>
        <w:tc>
          <w:tcPr>
            <w:tcW w:w="7797" w:type="dxa"/>
            <w:gridSpan w:val="10"/>
            <w:tcBorders>
              <w:top w:val="single" w:sz="4" w:space="0" w:color="auto"/>
              <w:right w:val="single" w:sz="4" w:space="0" w:color="auto"/>
            </w:tcBorders>
            <w:shd w:val="pct30" w:color="FFFF00" w:fill="auto"/>
          </w:tcPr>
          <w:p w14:paraId="293D6480" w14:textId="1D730642" w:rsidR="00780E0B" w:rsidRPr="006D58C5" w:rsidRDefault="00F136AD" w:rsidP="009B7F53">
            <w:pPr>
              <w:pStyle w:val="CRCoverPage"/>
              <w:spacing w:after="0"/>
              <w:ind w:left="100"/>
              <w:rPr>
                <w:noProof/>
              </w:rPr>
            </w:pPr>
            <w:r>
              <w:rPr>
                <w:noProof/>
              </w:rPr>
              <w:t>38523-1 c</w:t>
            </w:r>
            <w:r w:rsidR="00A07ABD" w:rsidRPr="006D58C5">
              <w:rPr>
                <w:noProof/>
              </w:rPr>
              <w:t>orrection</w:t>
            </w:r>
            <w:r w:rsidR="00AD687F" w:rsidRPr="006D58C5">
              <w:rPr>
                <w:noProof/>
              </w:rPr>
              <w:t xml:space="preserve"> on</w:t>
            </w:r>
            <w:r w:rsidR="00A07ABD" w:rsidRPr="006D58C5">
              <w:rPr>
                <w:noProof/>
              </w:rPr>
              <w:t xml:space="preserve"> </w:t>
            </w:r>
            <w:r w:rsidR="00E17CD5" w:rsidRPr="006D58C5">
              <w:rPr>
                <w:rFonts w:hint="eastAsia"/>
                <w:noProof/>
                <w:lang w:eastAsia="zh-CN"/>
              </w:rPr>
              <w:t>pre-test</w:t>
            </w:r>
            <w:r w:rsidR="00E17CD5" w:rsidRPr="006D58C5">
              <w:rPr>
                <w:noProof/>
                <w:lang w:eastAsia="zh-CN"/>
              </w:rPr>
              <w:t xml:space="preserve"> conditions</w:t>
            </w:r>
            <w:r w:rsidR="00E17CD5" w:rsidRPr="006D58C5">
              <w:rPr>
                <w:rFonts w:hint="eastAsia"/>
                <w:noProof/>
                <w:lang w:eastAsia="zh-CN"/>
              </w:rPr>
              <w:t xml:space="preserve"> </w:t>
            </w:r>
            <w:r w:rsidR="00E17CD5">
              <w:rPr>
                <w:noProof/>
                <w:lang w:eastAsia="zh-CN"/>
              </w:rPr>
              <w:t xml:space="preserve">of </w:t>
            </w:r>
            <w:r w:rsidR="00AD687F" w:rsidRPr="006D58C5">
              <w:rPr>
                <w:rFonts w:hint="eastAsia"/>
                <w:noProof/>
                <w:lang w:eastAsia="zh-CN"/>
              </w:rPr>
              <w:t>test</w:t>
            </w:r>
            <w:r w:rsidR="00AD687F" w:rsidRPr="006D58C5">
              <w:rPr>
                <w:noProof/>
              </w:rPr>
              <w:t xml:space="preserve"> </w:t>
            </w:r>
            <w:r w:rsidR="00AD687F" w:rsidRPr="006D58C5">
              <w:rPr>
                <w:rFonts w:hint="eastAsia"/>
                <w:noProof/>
                <w:lang w:eastAsia="zh-CN"/>
              </w:rPr>
              <w:t>case</w:t>
            </w:r>
            <w:r w:rsidR="00AD687F" w:rsidRPr="006D58C5">
              <w:rPr>
                <w:noProof/>
              </w:rPr>
              <w:t xml:space="preserve"> 6.1.1.1</w:t>
            </w:r>
          </w:p>
        </w:tc>
      </w:tr>
      <w:tr w:rsidR="00780E0B" w:rsidRPr="006D58C5" w14:paraId="4BC1C3A8" w14:textId="77777777" w:rsidTr="00AD687F">
        <w:tc>
          <w:tcPr>
            <w:tcW w:w="1843" w:type="dxa"/>
            <w:tcBorders>
              <w:left w:val="single" w:sz="4" w:space="0" w:color="auto"/>
            </w:tcBorders>
          </w:tcPr>
          <w:p w14:paraId="038A6E99" w14:textId="77777777" w:rsidR="00780E0B" w:rsidRPr="006D58C5"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Pr="006D58C5" w:rsidRDefault="00780E0B" w:rsidP="00780E0B">
            <w:pPr>
              <w:pStyle w:val="CRCoverPage"/>
              <w:spacing w:after="0"/>
              <w:rPr>
                <w:noProof/>
                <w:sz w:val="8"/>
                <w:szCs w:val="8"/>
              </w:rPr>
            </w:pPr>
          </w:p>
        </w:tc>
      </w:tr>
      <w:tr w:rsidR="00780E0B" w:rsidRPr="006D58C5" w14:paraId="2D2E8DCA" w14:textId="77777777" w:rsidTr="00AD687F">
        <w:tc>
          <w:tcPr>
            <w:tcW w:w="1843" w:type="dxa"/>
            <w:tcBorders>
              <w:left w:val="single" w:sz="4" w:space="0" w:color="auto"/>
            </w:tcBorders>
          </w:tcPr>
          <w:p w14:paraId="637BF28C" w14:textId="77777777" w:rsidR="00780E0B" w:rsidRPr="006D58C5" w:rsidRDefault="00780E0B" w:rsidP="00780E0B">
            <w:pPr>
              <w:pStyle w:val="CRCoverPage"/>
              <w:tabs>
                <w:tab w:val="right" w:pos="1759"/>
              </w:tabs>
              <w:spacing w:after="0"/>
              <w:rPr>
                <w:b/>
                <w:i/>
                <w:noProof/>
              </w:rPr>
            </w:pPr>
            <w:r w:rsidRPr="006D58C5">
              <w:rPr>
                <w:b/>
                <w:i/>
                <w:noProof/>
              </w:rPr>
              <w:t>Source to WG:</w:t>
            </w:r>
          </w:p>
        </w:tc>
        <w:tc>
          <w:tcPr>
            <w:tcW w:w="7797" w:type="dxa"/>
            <w:gridSpan w:val="10"/>
            <w:tcBorders>
              <w:right w:val="single" w:sz="4" w:space="0" w:color="auto"/>
            </w:tcBorders>
            <w:shd w:val="pct30" w:color="FFFF00" w:fill="auto"/>
          </w:tcPr>
          <w:p w14:paraId="2514E1FE" w14:textId="1451683E" w:rsidR="00780E0B" w:rsidRPr="006D58C5" w:rsidRDefault="00BE3A72" w:rsidP="00780E0B">
            <w:pPr>
              <w:pStyle w:val="CRCoverPage"/>
              <w:spacing w:after="0"/>
              <w:ind w:left="100"/>
              <w:rPr>
                <w:noProof/>
              </w:rPr>
            </w:pPr>
            <w:r w:rsidRPr="006D58C5">
              <w:rPr>
                <w:noProof/>
              </w:rPr>
              <w:t>OPPO</w:t>
            </w:r>
          </w:p>
        </w:tc>
      </w:tr>
      <w:tr w:rsidR="00780E0B" w:rsidRPr="006D58C5" w14:paraId="68CA42B4" w14:textId="77777777" w:rsidTr="00AD687F">
        <w:tc>
          <w:tcPr>
            <w:tcW w:w="1843" w:type="dxa"/>
            <w:tcBorders>
              <w:left w:val="single" w:sz="4" w:space="0" w:color="auto"/>
            </w:tcBorders>
          </w:tcPr>
          <w:p w14:paraId="6E0240EB" w14:textId="77777777" w:rsidR="00780E0B" w:rsidRPr="006D58C5" w:rsidRDefault="00780E0B" w:rsidP="00780E0B">
            <w:pPr>
              <w:pStyle w:val="CRCoverPage"/>
              <w:tabs>
                <w:tab w:val="right" w:pos="1759"/>
              </w:tabs>
              <w:spacing w:after="0"/>
              <w:rPr>
                <w:b/>
                <w:i/>
                <w:noProof/>
              </w:rPr>
            </w:pPr>
            <w:r w:rsidRPr="006D58C5">
              <w:rPr>
                <w:b/>
                <w:i/>
                <w:noProof/>
              </w:rPr>
              <w:t>Source to TSG:</w:t>
            </w:r>
          </w:p>
        </w:tc>
        <w:tc>
          <w:tcPr>
            <w:tcW w:w="7797" w:type="dxa"/>
            <w:gridSpan w:val="10"/>
            <w:tcBorders>
              <w:right w:val="single" w:sz="4" w:space="0" w:color="auto"/>
            </w:tcBorders>
            <w:shd w:val="pct30" w:color="FFFF00" w:fill="auto"/>
          </w:tcPr>
          <w:p w14:paraId="67815C99" w14:textId="79160C64" w:rsidR="00780E0B" w:rsidRPr="006D58C5" w:rsidRDefault="00780E0B" w:rsidP="00780E0B">
            <w:pPr>
              <w:pStyle w:val="CRCoverPage"/>
              <w:spacing w:after="0"/>
              <w:ind w:left="100"/>
              <w:rPr>
                <w:noProof/>
              </w:rPr>
            </w:pPr>
            <w:r w:rsidRPr="006D58C5">
              <w:t>R</w:t>
            </w:r>
            <w:r w:rsidR="006A2C74">
              <w:rPr>
                <w:lang w:eastAsia="zh-CN"/>
              </w:rPr>
              <w:t>5</w:t>
            </w:r>
          </w:p>
        </w:tc>
      </w:tr>
      <w:tr w:rsidR="00780E0B" w:rsidRPr="006D58C5" w14:paraId="6D208612" w14:textId="77777777" w:rsidTr="00AD687F">
        <w:tc>
          <w:tcPr>
            <w:tcW w:w="1843" w:type="dxa"/>
            <w:tcBorders>
              <w:left w:val="single" w:sz="4" w:space="0" w:color="auto"/>
            </w:tcBorders>
          </w:tcPr>
          <w:p w14:paraId="326DED86" w14:textId="77777777" w:rsidR="00780E0B" w:rsidRPr="006D58C5"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Pr="006D58C5" w:rsidRDefault="00780E0B" w:rsidP="00780E0B">
            <w:pPr>
              <w:pStyle w:val="CRCoverPage"/>
              <w:spacing w:after="0"/>
              <w:rPr>
                <w:noProof/>
                <w:sz w:val="8"/>
                <w:szCs w:val="8"/>
              </w:rPr>
            </w:pPr>
          </w:p>
        </w:tc>
      </w:tr>
      <w:tr w:rsidR="00780E0B" w:rsidRPr="006D58C5" w14:paraId="305A2C8C" w14:textId="77777777" w:rsidTr="00AD687F">
        <w:tc>
          <w:tcPr>
            <w:tcW w:w="1843" w:type="dxa"/>
            <w:tcBorders>
              <w:left w:val="single" w:sz="4" w:space="0" w:color="auto"/>
            </w:tcBorders>
          </w:tcPr>
          <w:p w14:paraId="13C45D26" w14:textId="77777777" w:rsidR="00780E0B" w:rsidRPr="006D58C5" w:rsidRDefault="00780E0B" w:rsidP="00780E0B">
            <w:pPr>
              <w:pStyle w:val="CRCoverPage"/>
              <w:tabs>
                <w:tab w:val="right" w:pos="1759"/>
              </w:tabs>
              <w:spacing w:after="0"/>
              <w:rPr>
                <w:b/>
                <w:i/>
                <w:noProof/>
              </w:rPr>
            </w:pPr>
            <w:r w:rsidRPr="006D58C5">
              <w:rPr>
                <w:b/>
                <w:i/>
                <w:noProof/>
              </w:rPr>
              <w:t>Work item code:</w:t>
            </w:r>
          </w:p>
        </w:tc>
        <w:tc>
          <w:tcPr>
            <w:tcW w:w="3686" w:type="dxa"/>
            <w:gridSpan w:val="5"/>
            <w:shd w:val="pct30" w:color="FFFF00" w:fill="auto"/>
          </w:tcPr>
          <w:p w14:paraId="6F3630FA" w14:textId="38773E86" w:rsidR="00780E0B" w:rsidRPr="006D58C5" w:rsidRDefault="006A2C74" w:rsidP="00780E0B">
            <w:pPr>
              <w:pStyle w:val="CRCoverPage"/>
              <w:spacing w:after="0"/>
              <w:ind w:left="100"/>
              <w:rPr>
                <w:noProof/>
              </w:rPr>
            </w:pPr>
            <w:r w:rsidRPr="00BF2D31">
              <w:t>TEI15_T</w:t>
            </w:r>
            <w:r w:rsidRPr="00BF2D31">
              <w:rPr>
                <w:rFonts w:hint="eastAsia"/>
                <w:lang w:eastAsia="zh-CN"/>
              </w:rPr>
              <w:t>est</w:t>
            </w:r>
            <w:r w:rsidRPr="00BF2D31">
              <w:t>, 5GS_NR_LTE-UEConTest</w:t>
            </w:r>
          </w:p>
        </w:tc>
        <w:tc>
          <w:tcPr>
            <w:tcW w:w="567" w:type="dxa"/>
            <w:tcBorders>
              <w:left w:val="nil"/>
            </w:tcBorders>
          </w:tcPr>
          <w:p w14:paraId="0D01CD2D" w14:textId="77777777" w:rsidR="00780E0B" w:rsidRPr="006D58C5" w:rsidRDefault="00780E0B" w:rsidP="00780E0B">
            <w:pPr>
              <w:pStyle w:val="CRCoverPage"/>
              <w:spacing w:after="0"/>
              <w:ind w:right="100"/>
              <w:rPr>
                <w:noProof/>
              </w:rPr>
            </w:pPr>
          </w:p>
        </w:tc>
        <w:tc>
          <w:tcPr>
            <w:tcW w:w="1417" w:type="dxa"/>
            <w:gridSpan w:val="3"/>
            <w:tcBorders>
              <w:left w:val="nil"/>
            </w:tcBorders>
          </w:tcPr>
          <w:p w14:paraId="1928EF9F" w14:textId="77777777" w:rsidR="00780E0B" w:rsidRPr="006D58C5" w:rsidRDefault="00780E0B" w:rsidP="00780E0B">
            <w:pPr>
              <w:pStyle w:val="CRCoverPage"/>
              <w:spacing w:after="0"/>
              <w:jc w:val="right"/>
              <w:rPr>
                <w:noProof/>
              </w:rPr>
            </w:pPr>
            <w:r w:rsidRPr="006D58C5">
              <w:rPr>
                <w:b/>
                <w:i/>
                <w:noProof/>
              </w:rPr>
              <w:t>Date:</w:t>
            </w:r>
          </w:p>
        </w:tc>
        <w:tc>
          <w:tcPr>
            <w:tcW w:w="2127" w:type="dxa"/>
            <w:tcBorders>
              <w:right w:val="single" w:sz="4" w:space="0" w:color="auto"/>
            </w:tcBorders>
            <w:shd w:val="pct30" w:color="FFFF00" w:fill="auto"/>
          </w:tcPr>
          <w:p w14:paraId="527D6A0C" w14:textId="30D13175" w:rsidR="00780E0B" w:rsidRPr="006D58C5" w:rsidRDefault="00780E0B" w:rsidP="00780E0B">
            <w:pPr>
              <w:pStyle w:val="CRCoverPage"/>
              <w:spacing w:after="0"/>
              <w:ind w:left="100"/>
              <w:rPr>
                <w:noProof/>
              </w:rPr>
            </w:pPr>
            <w:r w:rsidRPr="006D58C5">
              <w:t>202</w:t>
            </w:r>
            <w:r w:rsidR="00F21C6F" w:rsidRPr="006D58C5">
              <w:t>2</w:t>
            </w:r>
            <w:r w:rsidRPr="006D58C5">
              <w:t>-</w:t>
            </w:r>
            <w:r w:rsidR="00F21C6F" w:rsidRPr="006D58C5">
              <w:t>0</w:t>
            </w:r>
            <w:r w:rsidR="003172A4">
              <w:t>7</w:t>
            </w:r>
            <w:r w:rsidRPr="006D58C5">
              <w:t>-</w:t>
            </w:r>
            <w:r w:rsidR="003172A4">
              <w:t>13</w:t>
            </w:r>
          </w:p>
        </w:tc>
      </w:tr>
      <w:tr w:rsidR="00780E0B" w:rsidRPr="006D58C5" w14:paraId="0E7FCE0F" w14:textId="77777777" w:rsidTr="00AD687F">
        <w:tc>
          <w:tcPr>
            <w:tcW w:w="1843" w:type="dxa"/>
            <w:tcBorders>
              <w:left w:val="single" w:sz="4" w:space="0" w:color="auto"/>
            </w:tcBorders>
          </w:tcPr>
          <w:p w14:paraId="0E6BB6B4" w14:textId="77777777" w:rsidR="00780E0B" w:rsidRPr="006D58C5" w:rsidRDefault="00780E0B" w:rsidP="00780E0B">
            <w:pPr>
              <w:pStyle w:val="CRCoverPage"/>
              <w:spacing w:after="0"/>
              <w:rPr>
                <w:b/>
                <w:i/>
                <w:noProof/>
                <w:sz w:val="8"/>
                <w:szCs w:val="8"/>
              </w:rPr>
            </w:pPr>
          </w:p>
        </w:tc>
        <w:tc>
          <w:tcPr>
            <w:tcW w:w="1986" w:type="dxa"/>
            <w:gridSpan w:val="4"/>
          </w:tcPr>
          <w:p w14:paraId="554CC193" w14:textId="77777777" w:rsidR="00780E0B" w:rsidRPr="006D58C5" w:rsidRDefault="00780E0B" w:rsidP="00780E0B">
            <w:pPr>
              <w:pStyle w:val="CRCoverPage"/>
              <w:spacing w:after="0"/>
              <w:rPr>
                <w:noProof/>
                <w:sz w:val="8"/>
                <w:szCs w:val="8"/>
              </w:rPr>
            </w:pPr>
          </w:p>
        </w:tc>
        <w:tc>
          <w:tcPr>
            <w:tcW w:w="2267" w:type="dxa"/>
            <w:gridSpan w:val="2"/>
          </w:tcPr>
          <w:p w14:paraId="7CAB085A" w14:textId="77777777" w:rsidR="00780E0B" w:rsidRPr="006D58C5" w:rsidRDefault="00780E0B" w:rsidP="00780E0B">
            <w:pPr>
              <w:pStyle w:val="CRCoverPage"/>
              <w:spacing w:after="0"/>
              <w:rPr>
                <w:noProof/>
                <w:sz w:val="8"/>
                <w:szCs w:val="8"/>
              </w:rPr>
            </w:pPr>
          </w:p>
        </w:tc>
        <w:tc>
          <w:tcPr>
            <w:tcW w:w="1417" w:type="dxa"/>
            <w:gridSpan w:val="3"/>
          </w:tcPr>
          <w:p w14:paraId="486C70BC" w14:textId="77777777" w:rsidR="00780E0B" w:rsidRPr="006D58C5"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Pr="006D58C5" w:rsidRDefault="00780E0B" w:rsidP="00780E0B">
            <w:pPr>
              <w:pStyle w:val="CRCoverPage"/>
              <w:spacing w:after="0"/>
              <w:rPr>
                <w:noProof/>
                <w:sz w:val="8"/>
                <w:szCs w:val="8"/>
              </w:rPr>
            </w:pPr>
          </w:p>
        </w:tc>
      </w:tr>
      <w:tr w:rsidR="00780E0B" w:rsidRPr="006D58C5" w14:paraId="24961056" w14:textId="77777777" w:rsidTr="00AD687F">
        <w:trPr>
          <w:cantSplit/>
        </w:trPr>
        <w:tc>
          <w:tcPr>
            <w:tcW w:w="1843" w:type="dxa"/>
            <w:tcBorders>
              <w:left w:val="single" w:sz="4" w:space="0" w:color="auto"/>
            </w:tcBorders>
          </w:tcPr>
          <w:p w14:paraId="5810CE05" w14:textId="77777777" w:rsidR="00780E0B" w:rsidRPr="006D58C5" w:rsidRDefault="00780E0B" w:rsidP="00780E0B">
            <w:pPr>
              <w:pStyle w:val="CRCoverPage"/>
              <w:tabs>
                <w:tab w:val="right" w:pos="1759"/>
              </w:tabs>
              <w:spacing w:after="0"/>
              <w:rPr>
                <w:b/>
                <w:i/>
                <w:noProof/>
              </w:rPr>
            </w:pPr>
            <w:r w:rsidRPr="006D58C5">
              <w:rPr>
                <w:b/>
                <w:i/>
                <w:noProof/>
              </w:rPr>
              <w:t>Category:</w:t>
            </w:r>
          </w:p>
        </w:tc>
        <w:tc>
          <w:tcPr>
            <w:tcW w:w="851" w:type="dxa"/>
            <w:shd w:val="pct30" w:color="FFFF00" w:fill="auto"/>
          </w:tcPr>
          <w:p w14:paraId="17BC8BFB" w14:textId="77777777" w:rsidR="00780E0B" w:rsidRPr="006D58C5" w:rsidRDefault="00780E0B" w:rsidP="00780E0B">
            <w:pPr>
              <w:pStyle w:val="CRCoverPage"/>
              <w:spacing w:after="0"/>
              <w:ind w:left="100" w:right="-609"/>
              <w:rPr>
                <w:b/>
                <w:noProof/>
              </w:rPr>
            </w:pPr>
            <w:r w:rsidRPr="006D58C5">
              <w:rPr>
                <w:b/>
              </w:rPr>
              <w:t>F</w:t>
            </w:r>
          </w:p>
        </w:tc>
        <w:tc>
          <w:tcPr>
            <w:tcW w:w="3402" w:type="dxa"/>
            <w:gridSpan w:val="5"/>
            <w:tcBorders>
              <w:left w:val="nil"/>
            </w:tcBorders>
          </w:tcPr>
          <w:p w14:paraId="3752E0D2" w14:textId="77777777" w:rsidR="00780E0B" w:rsidRPr="006D58C5" w:rsidRDefault="00780E0B" w:rsidP="00780E0B">
            <w:pPr>
              <w:pStyle w:val="CRCoverPage"/>
              <w:spacing w:after="0"/>
              <w:rPr>
                <w:noProof/>
              </w:rPr>
            </w:pPr>
          </w:p>
        </w:tc>
        <w:tc>
          <w:tcPr>
            <w:tcW w:w="1417" w:type="dxa"/>
            <w:gridSpan w:val="3"/>
            <w:tcBorders>
              <w:left w:val="nil"/>
            </w:tcBorders>
          </w:tcPr>
          <w:p w14:paraId="01879A74" w14:textId="77777777" w:rsidR="00780E0B" w:rsidRPr="006D58C5" w:rsidRDefault="00780E0B" w:rsidP="00780E0B">
            <w:pPr>
              <w:pStyle w:val="CRCoverPage"/>
              <w:spacing w:after="0"/>
              <w:jc w:val="right"/>
              <w:rPr>
                <w:b/>
                <w:i/>
                <w:noProof/>
              </w:rPr>
            </w:pPr>
            <w:r w:rsidRPr="006D58C5">
              <w:rPr>
                <w:b/>
                <w:i/>
                <w:noProof/>
              </w:rPr>
              <w:t>Release:</w:t>
            </w:r>
          </w:p>
        </w:tc>
        <w:tc>
          <w:tcPr>
            <w:tcW w:w="2127" w:type="dxa"/>
            <w:tcBorders>
              <w:right w:val="single" w:sz="4" w:space="0" w:color="auto"/>
            </w:tcBorders>
            <w:shd w:val="pct30" w:color="FFFF00" w:fill="auto"/>
          </w:tcPr>
          <w:p w14:paraId="4A3D1687" w14:textId="01C0C882" w:rsidR="00780E0B" w:rsidRPr="006D58C5" w:rsidRDefault="00780E0B" w:rsidP="00780E0B">
            <w:pPr>
              <w:pStyle w:val="CRCoverPage"/>
              <w:spacing w:after="0"/>
              <w:ind w:left="100"/>
              <w:rPr>
                <w:noProof/>
              </w:rPr>
            </w:pPr>
            <w:r w:rsidRPr="006D58C5">
              <w:t>Rel-1</w:t>
            </w:r>
            <w:r w:rsidR="00B255C3" w:rsidRPr="006D58C5">
              <w:t>6</w:t>
            </w:r>
          </w:p>
        </w:tc>
      </w:tr>
      <w:tr w:rsidR="00780E0B" w:rsidRPr="006D58C5" w14:paraId="02513D06" w14:textId="77777777" w:rsidTr="00AD687F">
        <w:tc>
          <w:tcPr>
            <w:tcW w:w="1843" w:type="dxa"/>
            <w:tcBorders>
              <w:left w:val="single" w:sz="4" w:space="0" w:color="auto"/>
              <w:bottom w:val="single" w:sz="4" w:space="0" w:color="auto"/>
            </w:tcBorders>
          </w:tcPr>
          <w:p w14:paraId="2BFD89A3" w14:textId="77777777" w:rsidR="00780E0B" w:rsidRPr="006D58C5"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Pr="006D58C5" w:rsidRDefault="00780E0B" w:rsidP="00780E0B">
            <w:pPr>
              <w:pStyle w:val="CRCoverPage"/>
              <w:spacing w:after="0"/>
              <w:ind w:left="383" w:hanging="383"/>
              <w:rPr>
                <w:i/>
                <w:noProof/>
                <w:sz w:val="18"/>
              </w:rPr>
            </w:pPr>
            <w:r w:rsidRPr="006D58C5">
              <w:rPr>
                <w:i/>
                <w:noProof/>
                <w:sz w:val="18"/>
              </w:rPr>
              <w:t xml:space="preserve">Use </w:t>
            </w:r>
            <w:r w:rsidRPr="006D58C5">
              <w:rPr>
                <w:i/>
                <w:noProof/>
                <w:sz w:val="18"/>
                <w:u w:val="single"/>
              </w:rPr>
              <w:t>one</w:t>
            </w:r>
            <w:r w:rsidRPr="006D58C5">
              <w:rPr>
                <w:i/>
                <w:noProof/>
                <w:sz w:val="18"/>
              </w:rPr>
              <w:t xml:space="preserve"> of the following categories:</w:t>
            </w:r>
            <w:r w:rsidRPr="006D58C5">
              <w:rPr>
                <w:b/>
                <w:i/>
                <w:noProof/>
                <w:sz w:val="18"/>
              </w:rPr>
              <w:br/>
              <w:t>F</w:t>
            </w:r>
            <w:r w:rsidRPr="006D58C5">
              <w:rPr>
                <w:i/>
                <w:noProof/>
                <w:sz w:val="18"/>
              </w:rPr>
              <w:t xml:space="preserve">  (correction)</w:t>
            </w:r>
            <w:r w:rsidRPr="006D58C5">
              <w:rPr>
                <w:i/>
                <w:noProof/>
                <w:sz w:val="18"/>
              </w:rPr>
              <w:br/>
            </w:r>
            <w:r w:rsidRPr="006D58C5">
              <w:rPr>
                <w:b/>
                <w:i/>
                <w:noProof/>
                <w:sz w:val="18"/>
              </w:rPr>
              <w:t>A</w:t>
            </w:r>
            <w:r w:rsidRPr="006D58C5">
              <w:rPr>
                <w:i/>
                <w:noProof/>
                <w:sz w:val="18"/>
              </w:rPr>
              <w:t xml:space="preserve">  (mirror corresponding to a change in an earlier </w:t>
            </w:r>
            <w:r w:rsidRPr="006D58C5">
              <w:rPr>
                <w:i/>
                <w:noProof/>
                <w:sz w:val="18"/>
              </w:rPr>
              <w:tab/>
            </w:r>
            <w:r w:rsidRPr="006D58C5">
              <w:rPr>
                <w:i/>
                <w:noProof/>
                <w:sz w:val="18"/>
              </w:rPr>
              <w:tab/>
            </w:r>
            <w:r w:rsidRPr="006D58C5">
              <w:rPr>
                <w:i/>
                <w:noProof/>
                <w:sz w:val="18"/>
              </w:rPr>
              <w:tab/>
            </w:r>
            <w:r w:rsidRPr="006D58C5">
              <w:rPr>
                <w:i/>
                <w:noProof/>
                <w:sz w:val="18"/>
              </w:rPr>
              <w:tab/>
            </w:r>
            <w:r w:rsidRPr="006D58C5">
              <w:rPr>
                <w:i/>
                <w:noProof/>
                <w:sz w:val="18"/>
              </w:rPr>
              <w:tab/>
            </w:r>
            <w:r w:rsidRPr="006D58C5">
              <w:rPr>
                <w:i/>
                <w:noProof/>
                <w:sz w:val="18"/>
              </w:rPr>
              <w:tab/>
            </w:r>
            <w:r w:rsidRPr="006D58C5">
              <w:rPr>
                <w:i/>
                <w:noProof/>
                <w:sz w:val="18"/>
              </w:rPr>
              <w:tab/>
            </w:r>
            <w:r w:rsidRPr="006D58C5">
              <w:rPr>
                <w:i/>
                <w:noProof/>
                <w:sz w:val="18"/>
              </w:rPr>
              <w:tab/>
            </w:r>
            <w:r w:rsidRPr="006D58C5">
              <w:rPr>
                <w:i/>
                <w:noProof/>
                <w:sz w:val="18"/>
              </w:rPr>
              <w:tab/>
            </w:r>
            <w:r w:rsidRPr="006D58C5">
              <w:rPr>
                <w:i/>
                <w:noProof/>
                <w:sz w:val="18"/>
              </w:rPr>
              <w:tab/>
            </w:r>
            <w:r w:rsidRPr="006D58C5">
              <w:rPr>
                <w:i/>
                <w:noProof/>
                <w:sz w:val="18"/>
              </w:rPr>
              <w:tab/>
            </w:r>
            <w:r w:rsidRPr="006D58C5">
              <w:rPr>
                <w:i/>
                <w:noProof/>
                <w:sz w:val="18"/>
              </w:rPr>
              <w:tab/>
            </w:r>
            <w:r w:rsidRPr="006D58C5">
              <w:rPr>
                <w:i/>
                <w:noProof/>
                <w:sz w:val="18"/>
              </w:rPr>
              <w:tab/>
              <w:t>release)</w:t>
            </w:r>
            <w:r w:rsidRPr="006D58C5">
              <w:rPr>
                <w:i/>
                <w:noProof/>
                <w:sz w:val="18"/>
              </w:rPr>
              <w:br/>
            </w:r>
            <w:r w:rsidRPr="006D58C5">
              <w:rPr>
                <w:b/>
                <w:i/>
                <w:noProof/>
                <w:sz w:val="18"/>
              </w:rPr>
              <w:t>B</w:t>
            </w:r>
            <w:r w:rsidRPr="006D58C5">
              <w:rPr>
                <w:i/>
                <w:noProof/>
                <w:sz w:val="18"/>
              </w:rPr>
              <w:t xml:space="preserve">  (addition of feature), </w:t>
            </w:r>
            <w:r w:rsidRPr="006D58C5">
              <w:rPr>
                <w:i/>
                <w:noProof/>
                <w:sz w:val="18"/>
              </w:rPr>
              <w:br/>
            </w:r>
            <w:r w:rsidRPr="006D58C5">
              <w:rPr>
                <w:b/>
                <w:i/>
                <w:noProof/>
                <w:sz w:val="18"/>
              </w:rPr>
              <w:t>C</w:t>
            </w:r>
            <w:r w:rsidRPr="006D58C5">
              <w:rPr>
                <w:i/>
                <w:noProof/>
                <w:sz w:val="18"/>
              </w:rPr>
              <w:t xml:space="preserve">  (functional modification of feature)</w:t>
            </w:r>
            <w:r w:rsidRPr="006D58C5">
              <w:rPr>
                <w:i/>
                <w:noProof/>
                <w:sz w:val="18"/>
              </w:rPr>
              <w:br/>
            </w:r>
            <w:r w:rsidRPr="006D58C5">
              <w:rPr>
                <w:b/>
                <w:i/>
                <w:noProof/>
                <w:sz w:val="18"/>
              </w:rPr>
              <w:t>D</w:t>
            </w:r>
            <w:r w:rsidRPr="006D58C5">
              <w:rPr>
                <w:i/>
                <w:noProof/>
                <w:sz w:val="18"/>
              </w:rPr>
              <w:t xml:space="preserve">  (editorial modification)</w:t>
            </w:r>
          </w:p>
          <w:p w14:paraId="6C14CC64" w14:textId="77777777" w:rsidR="00780E0B" w:rsidRPr="006D58C5" w:rsidRDefault="00780E0B" w:rsidP="00780E0B">
            <w:pPr>
              <w:pStyle w:val="CRCoverPage"/>
              <w:rPr>
                <w:noProof/>
              </w:rPr>
            </w:pPr>
            <w:r w:rsidRPr="006D58C5">
              <w:rPr>
                <w:noProof/>
                <w:sz w:val="18"/>
              </w:rPr>
              <w:t>Detailed explanations of the above categories can</w:t>
            </w:r>
            <w:r w:rsidRPr="006D58C5">
              <w:rPr>
                <w:noProof/>
                <w:sz w:val="18"/>
              </w:rPr>
              <w:br/>
              <w:t xml:space="preserve">be found in 3GPP </w:t>
            </w:r>
            <w:hyperlink r:id="rId14" w:history="1">
              <w:r w:rsidRPr="006D58C5">
                <w:rPr>
                  <w:rStyle w:val="afc"/>
                  <w:noProof/>
                  <w:sz w:val="18"/>
                </w:rPr>
                <w:t>TR 21.900</w:t>
              </w:r>
            </w:hyperlink>
            <w:r w:rsidRPr="006D58C5">
              <w:rPr>
                <w:noProof/>
                <w:sz w:val="18"/>
              </w:rPr>
              <w:t>.</w:t>
            </w:r>
          </w:p>
        </w:tc>
        <w:tc>
          <w:tcPr>
            <w:tcW w:w="3120" w:type="dxa"/>
            <w:gridSpan w:val="2"/>
            <w:tcBorders>
              <w:bottom w:val="single" w:sz="4" w:space="0" w:color="auto"/>
              <w:right w:val="single" w:sz="4" w:space="0" w:color="auto"/>
            </w:tcBorders>
          </w:tcPr>
          <w:p w14:paraId="74F1FBAE" w14:textId="77777777" w:rsidR="00780E0B" w:rsidRPr="006D58C5" w:rsidRDefault="00780E0B" w:rsidP="00780E0B">
            <w:pPr>
              <w:pStyle w:val="CRCoverPage"/>
              <w:tabs>
                <w:tab w:val="left" w:pos="950"/>
              </w:tabs>
              <w:spacing w:after="0"/>
              <w:ind w:left="241" w:hanging="241"/>
              <w:rPr>
                <w:i/>
                <w:noProof/>
                <w:sz w:val="18"/>
              </w:rPr>
            </w:pPr>
            <w:r w:rsidRPr="006D58C5">
              <w:rPr>
                <w:i/>
                <w:noProof/>
                <w:sz w:val="18"/>
              </w:rPr>
              <w:t xml:space="preserve">Use </w:t>
            </w:r>
            <w:r w:rsidRPr="006D58C5">
              <w:rPr>
                <w:i/>
                <w:noProof/>
                <w:sz w:val="18"/>
                <w:u w:val="single"/>
              </w:rPr>
              <w:t>one</w:t>
            </w:r>
            <w:r w:rsidRPr="006D58C5">
              <w:rPr>
                <w:i/>
                <w:noProof/>
                <w:sz w:val="18"/>
              </w:rPr>
              <w:t xml:space="preserve"> of the following releases:</w:t>
            </w:r>
            <w:r w:rsidRPr="006D58C5">
              <w:rPr>
                <w:i/>
                <w:noProof/>
                <w:sz w:val="18"/>
              </w:rPr>
              <w:br/>
              <w:t>Rel-8</w:t>
            </w:r>
            <w:r w:rsidRPr="006D58C5">
              <w:rPr>
                <w:i/>
                <w:noProof/>
                <w:sz w:val="18"/>
              </w:rPr>
              <w:tab/>
              <w:t>(Release 8)</w:t>
            </w:r>
            <w:r w:rsidRPr="006D58C5">
              <w:rPr>
                <w:i/>
                <w:noProof/>
                <w:sz w:val="18"/>
              </w:rPr>
              <w:br/>
              <w:t>Rel-9</w:t>
            </w:r>
            <w:r w:rsidRPr="006D58C5">
              <w:rPr>
                <w:i/>
                <w:noProof/>
                <w:sz w:val="18"/>
              </w:rPr>
              <w:tab/>
              <w:t>(Release 9)</w:t>
            </w:r>
            <w:r w:rsidRPr="006D58C5">
              <w:rPr>
                <w:i/>
                <w:noProof/>
                <w:sz w:val="18"/>
              </w:rPr>
              <w:br/>
              <w:t>Rel-10</w:t>
            </w:r>
            <w:r w:rsidRPr="006D58C5">
              <w:rPr>
                <w:i/>
                <w:noProof/>
                <w:sz w:val="18"/>
              </w:rPr>
              <w:tab/>
              <w:t>(Release 10)</w:t>
            </w:r>
            <w:r w:rsidRPr="006D58C5">
              <w:rPr>
                <w:i/>
                <w:noProof/>
                <w:sz w:val="18"/>
              </w:rPr>
              <w:br/>
              <w:t>Rel-11</w:t>
            </w:r>
            <w:r w:rsidRPr="006D58C5">
              <w:rPr>
                <w:i/>
                <w:noProof/>
                <w:sz w:val="18"/>
              </w:rPr>
              <w:tab/>
              <w:t>(Release 11)</w:t>
            </w:r>
            <w:r w:rsidRPr="006D58C5">
              <w:rPr>
                <w:i/>
                <w:noProof/>
                <w:sz w:val="18"/>
              </w:rPr>
              <w:br/>
              <w:t>…</w:t>
            </w:r>
            <w:r w:rsidRPr="006D58C5">
              <w:rPr>
                <w:i/>
                <w:noProof/>
                <w:sz w:val="18"/>
              </w:rPr>
              <w:br/>
              <w:t>Rel-15</w:t>
            </w:r>
            <w:r w:rsidRPr="006D58C5">
              <w:rPr>
                <w:i/>
                <w:noProof/>
                <w:sz w:val="18"/>
              </w:rPr>
              <w:tab/>
              <w:t>(Release 15)</w:t>
            </w:r>
            <w:r w:rsidRPr="006D58C5">
              <w:rPr>
                <w:i/>
                <w:noProof/>
                <w:sz w:val="18"/>
              </w:rPr>
              <w:br/>
              <w:t>Rel-16</w:t>
            </w:r>
            <w:r w:rsidRPr="006D58C5">
              <w:rPr>
                <w:i/>
                <w:noProof/>
                <w:sz w:val="18"/>
              </w:rPr>
              <w:tab/>
              <w:t>(Release 16)</w:t>
            </w:r>
            <w:r w:rsidRPr="006D58C5">
              <w:rPr>
                <w:i/>
                <w:noProof/>
                <w:sz w:val="18"/>
              </w:rPr>
              <w:br/>
              <w:t>Rel-17</w:t>
            </w:r>
            <w:r w:rsidRPr="006D58C5">
              <w:rPr>
                <w:i/>
                <w:noProof/>
                <w:sz w:val="18"/>
              </w:rPr>
              <w:tab/>
              <w:t>(Release 17)</w:t>
            </w:r>
            <w:r w:rsidRPr="006D58C5">
              <w:rPr>
                <w:i/>
                <w:noProof/>
                <w:sz w:val="18"/>
              </w:rPr>
              <w:br/>
              <w:t>Rel-18</w:t>
            </w:r>
            <w:r w:rsidRPr="006D58C5">
              <w:rPr>
                <w:i/>
                <w:noProof/>
                <w:sz w:val="18"/>
              </w:rPr>
              <w:tab/>
              <w:t>(Release 18)</w:t>
            </w:r>
          </w:p>
        </w:tc>
      </w:tr>
      <w:tr w:rsidR="00780E0B" w:rsidRPr="006D58C5" w14:paraId="13D449F6" w14:textId="77777777" w:rsidTr="00AD687F">
        <w:tc>
          <w:tcPr>
            <w:tcW w:w="1843" w:type="dxa"/>
          </w:tcPr>
          <w:p w14:paraId="019EB792" w14:textId="77777777" w:rsidR="00780E0B" w:rsidRPr="006D58C5" w:rsidRDefault="00780E0B" w:rsidP="00780E0B">
            <w:pPr>
              <w:pStyle w:val="CRCoverPage"/>
              <w:spacing w:after="0"/>
              <w:rPr>
                <w:b/>
                <w:i/>
                <w:noProof/>
                <w:sz w:val="8"/>
                <w:szCs w:val="8"/>
              </w:rPr>
            </w:pPr>
          </w:p>
        </w:tc>
        <w:tc>
          <w:tcPr>
            <w:tcW w:w="7797" w:type="dxa"/>
            <w:gridSpan w:val="10"/>
          </w:tcPr>
          <w:p w14:paraId="40F50BD9" w14:textId="77777777" w:rsidR="00780E0B" w:rsidRPr="006D58C5" w:rsidRDefault="00780E0B" w:rsidP="00780E0B">
            <w:pPr>
              <w:pStyle w:val="CRCoverPage"/>
              <w:spacing w:after="0"/>
              <w:rPr>
                <w:noProof/>
                <w:sz w:val="8"/>
                <w:szCs w:val="8"/>
              </w:rPr>
            </w:pPr>
          </w:p>
        </w:tc>
      </w:tr>
      <w:tr w:rsidR="00780E0B" w:rsidRPr="006D58C5" w14:paraId="4D86582D" w14:textId="77777777" w:rsidTr="00AD687F">
        <w:tc>
          <w:tcPr>
            <w:tcW w:w="2694" w:type="dxa"/>
            <w:gridSpan w:val="2"/>
            <w:tcBorders>
              <w:top w:val="single" w:sz="4" w:space="0" w:color="auto"/>
              <w:left w:val="single" w:sz="4" w:space="0" w:color="auto"/>
            </w:tcBorders>
          </w:tcPr>
          <w:p w14:paraId="522629B3" w14:textId="77777777" w:rsidR="00780E0B" w:rsidRPr="006D58C5" w:rsidRDefault="00780E0B" w:rsidP="00780E0B">
            <w:pPr>
              <w:pStyle w:val="CRCoverPage"/>
              <w:tabs>
                <w:tab w:val="right" w:pos="2184"/>
              </w:tabs>
              <w:spacing w:after="0"/>
              <w:rPr>
                <w:b/>
                <w:i/>
                <w:noProof/>
              </w:rPr>
            </w:pPr>
            <w:r w:rsidRPr="006D58C5">
              <w:rPr>
                <w:b/>
                <w:i/>
                <w:noProof/>
              </w:rPr>
              <w:t>Reason for change:</w:t>
            </w:r>
          </w:p>
        </w:tc>
        <w:tc>
          <w:tcPr>
            <w:tcW w:w="6946" w:type="dxa"/>
            <w:gridSpan w:val="9"/>
            <w:tcBorders>
              <w:top w:val="single" w:sz="4" w:space="0" w:color="auto"/>
              <w:right w:val="single" w:sz="4" w:space="0" w:color="auto"/>
            </w:tcBorders>
            <w:shd w:val="pct30" w:color="FFFF00" w:fill="auto"/>
          </w:tcPr>
          <w:p w14:paraId="47E23F4A" w14:textId="500E0A3D" w:rsidR="003A6BA4" w:rsidRPr="006D58C5" w:rsidRDefault="00B163DA" w:rsidP="001B4436">
            <w:pPr>
              <w:pStyle w:val="CRCoverPage"/>
              <w:spacing w:after="0"/>
              <w:ind w:left="100"/>
              <w:rPr>
                <w:rFonts w:cs="Arial"/>
                <w:noProof/>
              </w:rPr>
            </w:pPr>
            <w:r>
              <w:rPr>
                <w:rFonts w:cs="Arial"/>
                <w:noProof/>
                <w:lang w:eastAsia="zh-CN"/>
              </w:rPr>
              <w:t>C</w:t>
            </w:r>
            <w:r>
              <w:rPr>
                <w:rFonts w:cs="Arial"/>
                <w:noProof/>
              </w:rPr>
              <w:t xml:space="preserve">urrent </w:t>
            </w:r>
            <w:r w:rsidR="00AD687F" w:rsidRPr="006D58C5">
              <w:rPr>
                <w:rFonts w:cs="Arial"/>
                <w:noProof/>
              </w:rPr>
              <w:t>pre-test conditions</w:t>
            </w:r>
            <w:r>
              <w:rPr>
                <w:rFonts w:cs="Arial"/>
                <w:noProof/>
              </w:rPr>
              <w:t xml:space="preserve"> </w:t>
            </w:r>
            <w:r w:rsidR="003A6BA4" w:rsidRPr="006D58C5">
              <w:rPr>
                <w:rFonts w:cs="Arial"/>
                <w:noProof/>
              </w:rPr>
              <w:t xml:space="preserve">are </w:t>
            </w:r>
            <w:r>
              <w:rPr>
                <w:rFonts w:cs="Arial"/>
                <w:noProof/>
              </w:rPr>
              <w:t xml:space="preserve">as </w:t>
            </w:r>
            <w:r w:rsidR="003A6BA4" w:rsidRPr="006D58C5">
              <w:rPr>
                <w:rFonts w:cs="Arial"/>
                <w:noProof/>
              </w:rPr>
              <w:t>following:</w:t>
            </w:r>
            <w:r w:rsidR="00AD687F" w:rsidRPr="006D58C5">
              <w:rPr>
                <w:rFonts w:cs="Arial"/>
                <w:noProof/>
              </w:rPr>
              <w:t xml:space="preserve"> </w:t>
            </w:r>
          </w:p>
          <w:p w14:paraId="53B294C6" w14:textId="77777777" w:rsidR="003A6BA4" w:rsidRPr="006D58C5" w:rsidRDefault="003A6BA4" w:rsidP="00B163DA">
            <w:pPr>
              <w:pStyle w:val="H6"/>
              <w:ind w:leftChars="50" w:left="100" w:firstLineChars="50" w:firstLine="100"/>
            </w:pPr>
            <w:r w:rsidRPr="006D58C5">
              <w:t>UE:</w:t>
            </w:r>
          </w:p>
          <w:p w14:paraId="05025A42" w14:textId="77777777" w:rsidR="003A6BA4" w:rsidRPr="006D58C5" w:rsidRDefault="003A6BA4" w:rsidP="003A6BA4">
            <w:pPr>
              <w:pStyle w:val="B1"/>
            </w:pPr>
            <w:r w:rsidRPr="006D58C5">
              <w:tab/>
              <w:t>The UE is in Automatic PLMN selection mode.</w:t>
            </w:r>
          </w:p>
          <w:p w14:paraId="464D3FC9" w14:textId="77777777" w:rsidR="003A6BA4" w:rsidRPr="006D58C5" w:rsidRDefault="003A6BA4" w:rsidP="003A6BA4">
            <w:pPr>
              <w:pStyle w:val="B1"/>
            </w:pPr>
            <w:r w:rsidRPr="006D58C5">
              <w:tab/>
            </w:r>
            <w:r w:rsidRPr="006D58C5">
              <w:rPr>
                <w:highlight w:val="yellow"/>
              </w:rPr>
              <w:t>The UE is registered to PLMN1 before it is switched off.</w:t>
            </w:r>
          </w:p>
          <w:p w14:paraId="1C94E97F" w14:textId="77777777" w:rsidR="003A6BA4" w:rsidRPr="006D58C5" w:rsidRDefault="003A6BA4" w:rsidP="003A6BA4">
            <w:pPr>
              <w:pStyle w:val="B1"/>
            </w:pPr>
            <w:r w:rsidRPr="006D58C5">
              <w:tab/>
              <w:t xml:space="preserve">USIM configuration as defined in TS 38.508-1 [4] Table 6.4.1-1 will be loaded except for PLMN identifiers in Table 6.1.1.1.3.1-1. </w:t>
            </w:r>
          </w:p>
          <w:p w14:paraId="17CE810F" w14:textId="77777777" w:rsidR="003A6BA4" w:rsidRPr="006D58C5" w:rsidRDefault="003A6BA4" w:rsidP="00B163DA">
            <w:pPr>
              <w:pStyle w:val="H6"/>
              <w:ind w:leftChars="50" w:left="100" w:firstLineChars="50" w:firstLine="100"/>
            </w:pPr>
            <w:r w:rsidRPr="006D58C5">
              <w:t>Preamble:</w:t>
            </w:r>
          </w:p>
          <w:p w14:paraId="6839E0B5" w14:textId="77777777" w:rsidR="003A6BA4" w:rsidRPr="007E0EDF" w:rsidRDefault="003A6BA4" w:rsidP="003A6BA4">
            <w:pPr>
              <w:pStyle w:val="B1"/>
              <w:rPr>
                <w:rFonts w:eastAsia="宋体"/>
                <w:lang w:eastAsia="en-US"/>
              </w:rPr>
            </w:pPr>
            <w:r w:rsidRPr="006D58C5">
              <w:t>-</w:t>
            </w:r>
            <w:r w:rsidRPr="006D58C5">
              <w:tab/>
            </w:r>
            <w:r w:rsidRPr="004708EC">
              <w:rPr>
                <w:rFonts w:eastAsia="宋体"/>
                <w:highlight w:val="green"/>
                <w:lang w:eastAsia="en-US"/>
              </w:rPr>
              <w:t xml:space="preserve">The UE is made to camp on NR Cell 12 and then </w:t>
            </w:r>
            <w:r w:rsidRPr="004708EC">
              <w:rPr>
                <w:highlight w:val="green"/>
              </w:rPr>
              <w:t>Switched OFF (State 0N-B) as defined in TS 38.508-1 [4] Table 4.4A.2-0</w:t>
            </w:r>
          </w:p>
          <w:p w14:paraId="28D5D0FF" w14:textId="77777777" w:rsidR="004708EC" w:rsidRDefault="003A6BA4" w:rsidP="001B4436">
            <w:pPr>
              <w:pStyle w:val="CRCoverPage"/>
              <w:spacing w:after="0"/>
              <w:ind w:left="100"/>
              <w:rPr>
                <w:noProof/>
                <w:lang w:eastAsia="zh-CN"/>
              </w:rPr>
            </w:pPr>
            <w:r w:rsidRPr="006D58C5">
              <w:rPr>
                <w:rFonts w:cs="Arial" w:hint="eastAsia"/>
                <w:noProof/>
                <w:lang w:eastAsia="zh-CN"/>
              </w:rPr>
              <w:t>T</w:t>
            </w:r>
            <w:r w:rsidRPr="006D58C5">
              <w:rPr>
                <w:rFonts w:cs="Arial"/>
                <w:noProof/>
                <w:lang w:eastAsia="zh-CN"/>
              </w:rPr>
              <w:t xml:space="preserve">he </w:t>
            </w:r>
            <w:r w:rsidRPr="006D58C5">
              <w:rPr>
                <w:noProof/>
                <w:lang w:eastAsia="zh-CN"/>
              </w:rPr>
              <w:t>yellow highlighted part make</w:t>
            </w:r>
            <w:r w:rsidR="004708EC">
              <w:rPr>
                <w:noProof/>
                <w:lang w:eastAsia="zh-CN"/>
              </w:rPr>
              <w:t>s</w:t>
            </w:r>
            <w:r w:rsidRPr="006D58C5">
              <w:rPr>
                <w:noProof/>
                <w:lang w:eastAsia="zh-CN"/>
              </w:rPr>
              <w:t xml:space="preserve"> PLMN1 </w:t>
            </w:r>
            <w:r w:rsidR="004708EC">
              <w:rPr>
                <w:noProof/>
                <w:lang w:eastAsia="zh-CN"/>
              </w:rPr>
              <w:t>the</w:t>
            </w:r>
            <w:r w:rsidRPr="006D58C5">
              <w:rPr>
                <w:noProof/>
                <w:lang w:eastAsia="zh-CN"/>
              </w:rPr>
              <w:t xml:space="preserve"> last register PLMN after switch on. </w:t>
            </w:r>
          </w:p>
          <w:p w14:paraId="7C9DFAFC" w14:textId="17799CDF" w:rsidR="003A6BA4" w:rsidRPr="006D58C5" w:rsidRDefault="003A6BA4" w:rsidP="001B4436">
            <w:pPr>
              <w:pStyle w:val="CRCoverPage"/>
              <w:spacing w:after="0"/>
              <w:ind w:left="100"/>
              <w:rPr>
                <w:noProof/>
                <w:lang w:eastAsia="zh-CN"/>
              </w:rPr>
            </w:pPr>
            <w:r w:rsidRPr="006D58C5">
              <w:rPr>
                <w:noProof/>
                <w:lang w:eastAsia="zh-CN"/>
              </w:rPr>
              <w:t>The green highlighted part just ask UE</w:t>
            </w:r>
            <w:r w:rsidR="004708EC">
              <w:rPr>
                <w:noProof/>
                <w:lang w:eastAsia="zh-CN"/>
              </w:rPr>
              <w:t xml:space="preserve"> to</w:t>
            </w:r>
            <w:r w:rsidRPr="006D58C5">
              <w:rPr>
                <w:noProof/>
                <w:lang w:eastAsia="zh-CN"/>
              </w:rPr>
              <w:t xml:space="preserve"> camp on NR cell 12 (NR cell 12 belong to PLMN15) then switch off. </w:t>
            </w:r>
            <w:r w:rsidR="004708EC">
              <w:rPr>
                <w:noProof/>
                <w:lang w:eastAsia="zh-CN"/>
              </w:rPr>
              <w:t>And it should be noticed that here t</w:t>
            </w:r>
            <w:r w:rsidRPr="006D58C5">
              <w:rPr>
                <w:noProof/>
                <w:lang w:eastAsia="zh-CN"/>
              </w:rPr>
              <w:t xml:space="preserve">he PLMN15 is not </w:t>
            </w:r>
            <w:r w:rsidR="004708EC">
              <w:rPr>
                <w:noProof/>
                <w:lang w:eastAsia="zh-CN"/>
              </w:rPr>
              <w:t xml:space="preserve">a </w:t>
            </w:r>
            <w:r w:rsidRPr="006D58C5">
              <w:rPr>
                <w:noProof/>
                <w:lang w:eastAsia="zh-CN"/>
              </w:rPr>
              <w:t>register</w:t>
            </w:r>
            <w:r w:rsidR="004708EC">
              <w:rPr>
                <w:noProof/>
                <w:lang w:eastAsia="zh-CN"/>
              </w:rPr>
              <w:t>ed</w:t>
            </w:r>
            <w:r w:rsidRPr="006D58C5">
              <w:rPr>
                <w:noProof/>
                <w:lang w:eastAsia="zh-CN"/>
              </w:rPr>
              <w:t xml:space="preserve"> PLMN and could not </w:t>
            </w:r>
            <w:r w:rsidR="004708EC">
              <w:rPr>
                <w:noProof/>
                <w:lang w:eastAsia="zh-CN"/>
              </w:rPr>
              <w:t xml:space="preserve">be </w:t>
            </w:r>
            <w:r w:rsidRPr="006D58C5">
              <w:rPr>
                <w:noProof/>
                <w:lang w:eastAsia="zh-CN"/>
              </w:rPr>
              <w:t>store</w:t>
            </w:r>
            <w:r w:rsidR="004708EC">
              <w:rPr>
                <w:noProof/>
                <w:lang w:eastAsia="zh-CN"/>
              </w:rPr>
              <w:t>d in</w:t>
            </w:r>
            <w:r w:rsidRPr="006D58C5">
              <w:rPr>
                <w:noProof/>
                <w:lang w:eastAsia="zh-CN"/>
              </w:rPr>
              <w:t xml:space="preserve"> USIM</w:t>
            </w:r>
            <w:r w:rsidR="00320DD5" w:rsidRPr="006D58C5">
              <w:rPr>
                <w:noProof/>
                <w:lang w:eastAsia="zh-CN"/>
              </w:rPr>
              <w:t>.</w:t>
            </w:r>
          </w:p>
          <w:p w14:paraId="60CC7A7F" w14:textId="77777777" w:rsidR="00320DD5" w:rsidRPr="006D58C5" w:rsidRDefault="00320DD5" w:rsidP="001B4436">
            <w:pPr>
              <w:pStyle w:val="CRCoverPage"/>
              <w:spacing w:after="0"/>
              <w:ind w:left="100"/>
              <w:rPr>
                <w:noProof/>
                <w:lang w:eastAsia="zh-CN"/>
              </w:rPr>
            </w:pPr>
          </w:p>
          <w:p w14:paraId="082FFADC" w14:textId="59E46D9B" w:rsidR="00482B18" w:rsidRDefault="004708EC" w:rsidP="001B4436">
            <w:pPr>
              <w:pStyle w:val="CRCoverPage"/>
              <w:spacing w:after="0"/>
              <w:ind w:left="100"/>
              <w:rPr>
                <w:noProof/>
                <w:lang w:eastAsia="zh-CN"/>
              </w:rPr>
            </w:pPr>
            <w:r>
              <w:rPr>
                <w:noProof/>
                <w:lang w:eastAsia="zh-CN"/>
              </w:rPr>
              <w:t>Then i</w:t>
            </w:r>
            <w:r w:rsidR="00320DD5" w:rsidRPr="006D58C5">
              <w:rPr>
                <w:noProof/>
                <w:lang w:eastAsia="zh-CN"/>
              </w:rPr>
              <w:t>n step3 of Table 6.1.1.1.3.2-2</w:t>
            </w:r>
            <w:r>
              <w:rPr>
                <w:noProof/>
                <w:lang w:eastAsia="zh-CN"/>
              </w:rPr>
              <w:t xml:space="preserve"> (</w:t>
            </w:r>
            <w:r w:rsidR="00320DD5" w:rsidRPr="006D58C5">
              <w:rPr>
                <w:noProof/>
                <w:lang w:eastAsia="zh-CN"/>
              </w:rPr>
              <w:t>Main behaviour</w:t>
            </w:r>
            <w:r>
              <w:rPr>
                <w:noProof/>
                <w:lang w:eastAsia="zh-CN"/>
              </w:rPr>
              <w:t>)</w:t>
            </w:r>
            <w:r w:rsidR="00320DD5" w:rsidRPr="006D58C5">
              <w:rPr>
                <w:noProof/>
                <w:lang w:eastAsia="zh-CN"/>
              </w:rPr>
              <w:t xml:space="preserve">, </w:t>
            </w:r>
            <w:r>
              <w:rPr>
                <w:noProof/>
                <w:lang w:eastAsia="zh-CN"/>
              </w:rPr>
              <w:t xml:space="preserve">it </w:t>
            </w:r>
            <w:r w:rsidR="00320DD5" w:rsidRPr="006D58C5">
              <w:rPr>
                <w:noProof/>
                <w:lang w:eastAsia="zh-CN"/>
              </w:rPr>
              <w:t>ask</w:t>
            </w:r>
            <w:r>
              <w:rPr>
                <w:noProof/>
                <w:lang w:eastAsia="zh-CN"/>
              </w:rPr>
              <w:t>s</w:t>
            </w:r>
            <w:r w:rsidR="00320DD5" w:rsidRPr="006D58C5">
              <w:rPr>
                <w:noProof/>
                <w:lang w:eastAsia="zh-CN"/>
              </w:rPr>
              <w:t xml:space="preserve"> UE </w:t>
            </w:r>
            <w:r>
              <w:rPr>
                <w:noProof/>
                <w:lang w:eastAsia="zh-CN"/>
              </w:rPr>
              <w:t xml:space="preserve">to </w:t>
            </w:r>
            <w:r w:rsidR="00320DD5" w:rsidRPr="006D58C5">
              <w:rPr>
                <w:noProof/>
                <w:lang w:eastAsia="zh-CN"/>
              </w:rPr>
              <w:t xml:space="preserve">camp on NR cell 12 </w:t>
            </w:r>
            <w:r w:rsidR="00482B18">
              <w:rPr>
                <w:noProof/>
                <w:lang w:eastAsia="zh-CN"/>
              </w:rPr>
              <w:t>(</w:t>
            </w:r>
            <w:r w:rsidR="00482B18" w:rsidRPr="006D58C5">
              <w:rPr>
                <w:noProof/>
                <w:lang w:eastAsia="zh-CN"/>
              </w:rPr>
              <w:t>PLMN15</w:t>
            </w:r>
            <w:r w:rsidR="00482B18">
              <w:rPr>
                <w:noProof/>
                <w:lang w:eastAsia="zh-CN"/>
              </w:rPr>
              <w:t xml:space="preserve">) </w:t>
            </w:r>
            <w:r w:rsidR="00320DD5" w:rsidRPr="006D58C5">
              <w:rPr>
                <w:noProof/>
                <w:lang w:eastAsia="zh-CN"/>
              </w:rPr>
              <w:t>when switch</w:t>
            </w:r>
            <w:r w:rsidR="00482B18">
              <w:rPr>
                <w:noProof/>
                <w:lang w:eastAsia="zh-CN"/>
              </w:rPr>
              <w:t>ed</w:t>
            </w:r>
            <w:r w:rsidR="00320DD5" w:rsidRPr="006D58C5">
              <w:rPr>
                <w:noProof/>
                <w:lang w:eastAsia="zh-CN"/>
              </w:rPr>
              <w:t xml:space="preserve"> on. </w:t>
            </w:r>
            <w:r w:rsidR="00482B18">
              <w:rPr>
                <w:noProof/>
                <w:lang w:eastAsia="zh-CN"/>
              </w:rPr>
              <w:t xml:space="preserve">However, </w:t>
            </w:r>
            <w:r w:rsidR="00320DD5" w:rsidRPr="006D58C5">
              <w:rPr>
                <w:noProof/>
                <w:lang w:eastAsia="zh-CN"/>
              </w:rPr>
              <w:t xml:space="preserve">there are three cells avaliable, </w:t>
            </w:r>
            <w:r w:rsidR="00482B18" w:rsidRPr="006D58C5">
              <w:rPr>
                <w:noProof/>
                <w:lang w:eastAsia="zh-CN"/>
              </w:rPr>
              <w:t>cell</w:t>
            </w:r>
            <w:r w:rsidR="00482B18">
              <w:rPr>
                <w:noProof/>
                <w:lang w:eastAsia="zh-CN"/>
              </w:rPr>
              <w:t xml:space="preserve"> 1 (</w:t>
            </w:r>
            <w:r w:rsidR="00320DD5" w:rsidRPr="006D58C5">
              <w:rPr>
                <w:noProof/>
                <w:lang w:eastAsia="zh-CN"/>
              </w:rPr>
              <w:t>home PLMN</w:t>
            </w:r>
            <w:r w:rsidR="00482B18">
              <w:rPr>
                <w:noProof/>
                <w:lang w:eastAsia="zh-CN"/>
              </w:rPr>
              <w:t>1)</w:t>
            </w:r>
            <w:r w:rsidR="00320DD5" w:rsidRPr="006D58C5">
              <w:rPr>
                <w:noProof/>
                <w:lang w:eastAsia="zh-CN"/>
              </w:rPr>
              <w:t xml:space="preserve">, </w:t>
            </w:r>
            <w:r w:rsidR="00482B18" w:rsidRPr="006D58C5">
              <w:rPr>
                <w:noProof/>
                <w:lang w:eastAsia="zh-CN"/>
              </w:rPr>
              <w:t>cell</w:t>
            </w:r>
            <w:r w:rsidR="00482B18">
              <w:rPr>
                <w:noProof/>
                <w:lang w:eastAsia="zh-CN"/>
              </w:rPr>
              <w:t xml:space="preserve"> 13 (</w:t>
            </w:r>
            <w:r w:rsidR="00320DD5" w:rsidRPr="006D58C5">
              <w:rPr>
                <w:noProof/>
                <w:lang w:eastAsia="zh-CN"/>
              </w:rPr>
              <w:t>UPLMN</w:t>
            </w:r>
            <w:r w:rsidR="0034310D">
              <w:rPr>
                <w:noProof/>
                <w:lang w:eastAsia="zh-CN"/>
              </w:rPr>
              <w:t xml:space="preserve"> 16)</w:t>
            </w:r>
            <w:r w:rsidR="00320DD5" w:rsidRPr="006D58C5">
              <w:rPr>
                <w:noProof/>
                <w:lang w:eastAsia="zh-CN"/>
              </w:rPr>
              <w:t xml:space="preserve"> and </w:t>
            </w:r>
            <w:r w:rsidR="0034310D" w:rsidRPr="006D58C5">
              <w:rPr>
                <w:noProof/>
                <w:lang w:eastAsia="zh-CN"/>
              </w:rPr>
              <w:t>cell</w:t>
            </w:r>
            <w:r w:rsidR="0034310D">
              <w:rPr>
                <w:noProof/>
                <w:lang w:eastAsia="zh-CN"/>
              </w:rPr>
              <w:t xml:space="preserve"> 12 (</w:t>
            </w:r>
            <w:r w:rsidR="00320DD5" w:rsidRPr="006D58C5">
              <w:rPr>
                <w:noProof/>
                <w:lang w:eastAsia="zh-CN"/>
              </w:rPr>
              <w:t>OPLMN</w:t>
            </w:r>
            <w:r w:rsidR="0034310D">
              <w:rPr>
                <w:noProof/>
                <w:lang w:eastAsia="zh-CN"/>
              </w:rPr>
              <w:t xml:space="preserve"> 15)</w:t>
            </w:r>
            <w:r w:rsidR="00320DD5" w:rsidRPr="006D58C5">
              <w:rPr>
                <w:noProof/>
                <w:lang w:eastAsia="zh-CN"/>
              </w:rPr>
              <w:t xml:space="preserve">. </w:t>
            </w:r>
          </w:p>
          <w:p w14:paraId="36E58691" w14:textId="1A380C89" w:rsidR="00403256" w:rsidRDefault="0034310D" w:rsidP="001B4436">
            <w:pPr>
              <w:pStyle w:val="CRCoverPage"/>
              <w:spacing w:after="0"/>
              <w:ind w:left="100"/>
              <w:rPr>
                <w:noProof/>
                <w:lang w:eastAsia="zh-CN"/>
              </w:rPr>
            </w:pPr>
            <w:r>
              <w:rPr>
                <w:noProof/>
                <w:lang w:eastAsia="zh-CN"/>
              </w:rPr>
              <w:t>I</w:t>
            </w:r>
            <w:r w:rsidR="00320DD5" w:rsidRPr="006D58C5">
              <w:rPr>
                <w:noProof/>
                <w:lang w:eastAsia="zh-CN"/>
              </w:rPr>
              <w:t xml:space="preserve">f PLMN15 is not </w:t>
            </w:r>
            <w:r>
              <w:rPr>
                <w:noProof/>
                <w:lang w:eastAsia="zh-CN"/>
              </w:rPr>
              <w:t xml:space="preserve">the </w:t>
            </w:r>
            <w:r w:rsidR="00320DD5" w:rsidRPr="006D58C5">
              <w:rPr>
                <w:noProof/>
                <w:lang w:eastAsia="zh-CN"/>
              </w:rPr>
              <w:t xml:space="preserve">last register PLMN, UE </w:t>
            </w:r>
            <w:r>
              <w:rPr>
                <w:noProof/>
                <w:lang w:eastAsia="zh-CN"/>
              </w:rPr>
              <w:t xml:space="preserve">will camp on cell 1, i.e. home PLMN1 rather than </w:t>
            </w:r>
            <w:r w:rsidR="00320DD5" w:rsidRPr="006D58C5">
              <w:rPr>
                <w:noProof/>
                <w:lang w:eastAsia="zh-CN"/>
              </w:rPr>
              <w:t xml:space="preserve">cell 12 </w:t>
            </w:r>
            <w:r>
              <w:rPr>
                <w:noProof/>
                <w:lang w:eastAsia="zh-CN"/>
              </w:rPr>
              <w:t>(OPLMN) in step 3</w:t>
            </w:r>
            <w:r w:rsidR="00320DD5" w:rsidRPr="006D58C5">
              <w:rPr>
                <w:noProof/>
                <w:lang w:eastAsia="zh-CN"/>
              </w:rPr>
              <w:t>.</w:t>
            </w:r>
          </w:p>
          <w:p w14:paraId="7345AD92" w14:textId="5320B705" w:rsidR="0034310D" w:rsidRDefault="0034310D" w:rsidP="001B4436">
            <w:pPr>
              <w:pStyle w:val="CRCoverPage"/>
              <w:spacing w:after="0"/>
              <w:ind w:left="100"/>
              <w:rPr>
                <w:rFonts w:cs="Arial"/>
                <w:noProof/>
              </w:rPr>
            </w:pPr>
          </w:p>
          <w:p w14:paraId="291A13C2" w14:textId="6FFE20E0" w:rsidR="0034310D" w:rsidRPr="0034310D" w:rsidRDefault="0034310D" w:rsidP="001B4436">
            <w:pPr>
              <w:pStyle w:val="CRCoverPage"/>
              <w:spacing w:after="0"/>
              <w:ind w:left="100"/>
              <w:rPr>
                <w:rFonts w:cs="Arial"/>
                <w:noProof/>
                <w:lang w:eastAsia="zh-CN"/>
              </w:rPr>
            </w:pPr>
            <w:r>
              <w:rPr>
                <w:rFonts w:cs="Arial" w:hint="eastAsia"/>
                <w:noProof/>
                <w:lang w:eastAsia="zh-CN"/>
              </w:rPr>
              <w:t>T</w:t>
            </w:r>
            <w:r>
              <w:rPr>
                <w:rFonts w:cs="Arial"/>
                <w:noProof/>
                <w:lang w:eastAsia="zh-CN"/>
              </w:rPr>
              <w:t>herefore, the current preconditions are incorrect.</w:t>
            </w:r>
          </w:p>
          <w:p w14:paraId="3C1A06DE" w14:textId="5EFEAF35" w:rsidR="004027AC" w:rsidRPr="006D58C5" w:rsidRDefault="004027AC" w:rsidP="001B4436">
            <w:pPr>
              <w:pStyle w:val="CRCoverPage"/>
              <w:spacing w:after="0"/>
              <w:ind w:left="100"/>
              <w:rPr>
                <w:rFonts w:cs="Arial"/>
                <w:noProof/>
              </w:rPr>
            </w:pPr>
          </w:p>
        </w:tc>
      </w:tr>
      <w:tr w:rsidR="00780E0B" w:rsidRPr="006D58C5" w14:paraId="2F1641AD" w14:textId="77777777" w:rsidTr="00AD687F">
        <w:tc>
          <w:tcPr>
            <w:tcW w:w="2694" w:type="dxa"/>
            <w:gridSpan w:val="2"/>
            <w:tcBorders>
              <w:left w:val="single" w:sz="4" w:space="0" w:color="auto"/>
            </w:tcBorders>
          </w:tcPr>
          <w:p w14:paraId="35F194E8" w14:textId="77777777" w:rsidR="00780E0B" w:rsidRPr="006D58C5"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Pr="006D58C5" w:rsidRDefault="00780E0B" w:rsidP="00780E0B">
            <w:pPr>
              <w:pStyle w:val="CRCoverPage"/>
              <w:spacing w:after="0"/>
              <w:rPr>
                <w:noProof/>
                <w:sz w:val="8"/>
                <w:szCs w:val="8"/>
              </w:rPr>
            </w:pPr>
          </w:p>
        </w:tc>
      </w:tr>
      <w:tr w:rsidR="00780E0B" w:rsidRPr="006D58C5" w14:paraId="35AC288D" w14:textId="77777777" w:rsidTr="00AD687F">
        <w:tc>
          <w:tcPr>
            <w:tcW w:w="2694" w:type="dxa"/>
            <w:gridSpan w:val="2"/>
            <w:tcBorders>
              <w:left w:val="single" w:sz="4" w:space="0" w:color="auto"/>
            </w:tcBorders>
          </w:tcPr>
          <w:p w14:paraId="03E24951" w14:textId="77777777" w:rsidR="00780E0B" w:rsidRPr="006D58C5" w:rsidRDefault="00780E0B" w:rsidP="00780E0B">
            <w:pPr>
              <w:pStyle w:val="CRCoverPage"/>
              <w:tabs>
                <w:tab w:val="right" w:pos="2184"/>
              </w:tabs>
              <w:spacing w:after="0"/>
              <w:rPr>
                <w:b/>
                <w:i/>
                <w:noProof/>
              </w:rPr>
            </w:pPr>
            <w:r w:rsidRPr="006D58C5">
              <w:rPr>
                <w:b/>
                <w:i/>
                <w:noProof/>
              </w:rPr>
              <w:lastRenderedPageBreak/>
              <w:t>Summary of change:</w:t>
            </w:r>
          </w:p>
        </w:tc>
        <w:tc>
          <w:tcPr>
            <w:tcW w:w="6946" w:type="dxa"/>
            <w:gridSpan w:val="9"/>
            <w:tcBorders>
              <w:right w:val="single" w:sz="4" w:space="0" w:color="auto"/>
            </w:tcBorders>
            <w:shd w:val="pct30" w:color="FFFF00" w:fill="auto"/>
          </w:tcPr>
          <w:p w14:paraId="20FC1B6D" w14:textId="77777777" w:rsidR="006828B8" w:rsidRDefault="00615E13" w:rsidP="00615E13">
            <w:pPr>
              <w:pStyle w:val="CRCoverPage"/>
              <w:numPr>
                <w:ilvl w:val="0"/>
                <w:numId w:val="24"/>
              </w:numPr>
              <w:spacing w:after="0"/>
              <w:rPr>
                <w:noProof/>
                <w:lang w:eastAsia="zh-CN"/>
              </w:rPr>
            </w:pPr>
            <w:r>
              <w:rPr>
                <w:noProof/>
                <w:lang w:eastAsia="zh-CN"/>
              </w:rPr>
              <w:t>Remove “</w:t>
            </w:r>
            <w:r w:rsidRPr="00084C10">
              <w:t>The UE is registered to PLMN1 before it is switched off.</w:t>
            </w:r>
            <w:r>
              <w:rPr>
                <w:noProof/>
                <w:lang w:eastAsia="zh-CN"/>
              </w:rPr>
              <w:t>” from UE precondition.</w:t>
            </w:r>
          </w:p>
          <w:p w14:paraId="1B235622" w14:textId="19FF83A3" w:rsidR="00615E13" w:rsidRPr="006D58C5" w:rsidRDefault="00615E13" w:rsidP="00615E13">
            <w:pPr>
              <w:pStyle w:val="CRCoverPage"/>
              <w:numPr>
                <w:ilvl w:val="0"/>
                <w:numId w:val="24"/>
              </w:numPr>
              <w:spacing w:after="0"/>
              <w:rPr>
                <w:noProof/>
                <w:lang w:eastAsia="zh-CN"/>
              </w:rPr>
            </w:pPr>
            <w:r>
              <w:rPr>
                <w:rFonts w:hint="eastAsia"/>
                <w:noProof/>
                <w:lang w:eastAsia="zh-CN"/>
              </w:rPr>
              <w:t>M</w:t>
            </w:r>
            <w:r>
              <w:rPr>
                <w:noProof/>
                <w:lang w:eastAsia="zh-CN"/>
              </w:rPr>
              <w:t>ake UE register in cell 12 and PLMN 15 be the last registered PLMN</w:t>
            </w:r>
          </w:p>
        </w:tc>
      </w:tr>
      <w:tr w:rsidR="00780E0B" w:rsidRPr="006D58C5" w14:paraId="1C2B7FE1" w14:textId="77777777" w:rsidTr="00AD687F">
        <w:tc>
          <w:tcPr>
            <w:tcW w:w="2694" w:type="dxa"/>
            <w:gridSpan w:val="2"/>
            <w:tcBorders>
              <w:left w:val="single" w:sz="4" w:space="0" w:color="auto"/>
            </w:tcBorders>
          </w:tcPr>
          <w:p w14:paraId="289C66AA" w14:textId="77777777" w:rsidR="00780E0B" w:rsidRPr="006D58C5"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Pr="006D58C5" w:rsidRDefault="00780E0B" w:rsidP="00780E0B">
            <w:pPr>
              <w:pStyle w:val="CRCoverPage"/>
              <w:spacing w:after="0"/>
              <w:rPr>
                <w:noProof/>
                <w:sz w:val="8"/>
                <w:szCs w:val="8"/>
              </w:rPr>
            </w:pPr>
          </w:p>
        </w:tc>
      </w:tr>
      <w:tr w:rsidR="00780E0B" w:rsidRPr="006D58C5" w14:paraId="5BFBFD46" w14:textId="77777777" w:rsidTr="00AD687F">
        <w:tc>
          <w:tcPr>
            <w:tcW w:w="2694" w:type="dxa"/>
            <w:gridSpan w:val="2"/>
            <w:tcBorders>
              <w:left w:val="single" w:sz="4" w:space="0" w:color="auto"/>
              <w:bottom w:val="single" w:sz="4" w:space="0" w:color="auto"/>
            </w:tcBorders>
          </w:tcPr>
          <w:p w14:paraId="4BD58E10" w14:textId="77777777" w:rsidR="00780E0B" w:rsidRPr="006D58C5" w:rsidRDefault="00780E0B" w:rsidP="00780E0B">
            <w:pPr>
              <w:pStyle w:val="CRCoverPage"/>
              <w:tabs>
                <w:tab w:val="right" w:pos="2184"/>
              </w:tabs>
              <w:spacing w:after="0"/>
              <w:rPr>
                <w:b/>
                <w:i/>
                <w:noProof/>
              </w:rPr>
            </w:pPr>
            <w:r w:rsidRPr="006D58C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E8AC014" w:rsidR="00780E0B" w:rsidRPr="006D58C5" w:rsidRDefault="00615E13" w:rsidP="00780E0B">
            <w:pPr>
              <w:pStyle w:val="CRCoverPage"/>
              <w:spacing w:after="0"/>
              <w:ind w:left="100"/>
              <w:rPr>
                <w:noProof/>
                <w:lang w:eastAsia="zh-CN"/>
              </w:rPr>
            </w:pPr>
            <w:r>
              <w:rPr>
                <w:rFonts w:hint="eastAsia"/>
                <w:noProof/>
                <w:lang w:eastAsia="zh-CN"/>
              </w:rPr>
              <w:t>T</w:t>
            </w:r>
            <w:r>
              <w:rPr>
                <w:noProof/>
                <w:lang w:eastAsia="zh-CN"/>
              </w:rPr>
              <w:t>he incorret test preconditions will still be there.</w:t>
            </w:r>
          </w:p>
        </w:tc>
      </w:tr>
      <w:tr w:rsidR="00780E0B" w:rsidRPr="006D58C5" w14:paraId="76167C2F" w14:textId="77777777" w:rsidTr="00AD687F">
        <w:tc>
          <w:tcPr>
            <w:tcW w:w="2694" w:type="dxa"/>
            <w:gridSpan w:val="2"/>
          </w:tcPr>
          <w:p w14:paraId="6D305A44" w14:textId="77777777" w:rsidR="00780E0B" w:rsidRPr="006D58C5" w:rsidRDefault="00780E0B" w:rsidP="00780E0B">
            <w:pPr>
              <w:pStyle w:val="CRCoverPage"/>
              <w:spacing w:after="0"/>
              <w:rPr>
                <w:b/>
                <w:i/>
                <w:noProof/>
                <w:sz w:val="8"/>
                <w:szCs w:val="8"/>
              </w:rPr>
            </w:pPr>
          </w:p>
        </w:tc>
        <w:tc>
          <w:tcPr>
            <w:tcW w:w="6946" w:type="dxa"/>
            <w:gridSpan w:val="9"/>
          </w:tcPr>
          <w:p w14:paraId="7303DBDC" w14:textId="77777777" w:rsidR="00780E0B" w:rsidRPr="006D58C5" w:rsidRDefault="00780E0B" w:rsidP="00780E0B">
            <w:pPr>
              <w:pStyle w:val="CRCoverPage"/>
              <w:spacing w:after="0"/>
              <w:rPr>
                <w:noProof/>
                <w:sz w:val="8"/>
                <w:szCs w:val="8"/>
              </w:rPr>
            </w:pPr>
          </w:p>
        </w:tc>
      </w:tr>
      <w:tr w:rsidR="00780E0B" w:rsidRPr="006D58C5" w14:paraId="2A526B62" w14:textId="77777777" w:rsidTr="00AD687F">
        <w:tc>
          <w:tcPr>
            <w:tcW w:w="2694" w:type="dxa"/>
            <w:gridSpan w:val="2"/>
            <w:tcBorders>
              <w:top w:val="single" w:sz="4" w:space="0" w:color="auto"/>
              <w:left w:val="single" w:sz="4" w:space="0" w:color="auto"/>
            </w:tcBorders>
          </w:tcPr>
          <w:p w14:paraId="57A6FB41" w14:textId="77777777" w:rsidR="00780E0B" w:rsidRPr="006D58C5" w:rsidRDefault="00780E0B" w:rsidP="00780E0B">
            <w:pPr>
              <w:pStyle w:val="CRCoverPage"/>
              <w:tabs>
                <w:tab w:val="right" w:pos="2184"/>
              </w:tabs>
              <w:spacing w:after="0"/>
              <w:rPr>
                <w:b/>
                <w:i/>
                <w:noProof/>
              </w:rPr>
            </w:pPr>
            <w:r w:rsidRPr="006D58C5">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E7DA554" w:rsidR="00780E0B" w:rsidRPr="006D58C5" w:rsidRDefault="00AD687F" w:rsidP="00780E0B">
            <w:pPr>
              <w:pStyle w:val="CRCoverPage"/>
              <w:spacing w:after="0"/>
              <w:ind w:left="100"/>
              <w:rPr>
                <w:noProof/>
              </w:rPr>
            </w:pPr>
            <w:r w:rsidRPr="006D58C5">
              <w:t>6.1.1.</w:t>
            </w:r>
            <w:r w:rsidR="00615E13">
              <w:t>1</w:t>
            </w:r>
          </w:p>
        </w:tc>
      </w:tr>
      <w:tr w:rsidR="00780E0B" w:rsidRPr="006D58C5" w14:paraId="52A1BE18" w14:textId="77777777" w:rsidTr="00AD687F">
        <w:tc>
          <w:tcPr>
            <w:tcW w:w="2694" w:type="dxa"/>
            <w:gridSpan w:val="2"/>
            <w:tcBorders>
              <w:left w:val="single" w:sz="4" w:space="0" w:color="auto"/>
            </w:tcBorders>
          </w:tcPr>
          <w:p w14:paraId="36EE660B" w14:textId="77777777" w:rsidR="00780E0B" w:rsidRPr="006D58C5"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Pr="006D58C5" w:rsidRDefault="00780E0B" w:rsidP="00780E0B">
            <w:pPr>
              <w:pStyle w:val="CRCoverPage"/>
              <w:spacing w:after="0"/>
              <w:rPr>
                <w:noProof/>
                <w:sz w:val="8"/>
                <w:szCs w:val="8"/>
              </w:rPr>
            </w:pPr>
          </w:p>
        </w:tc>
      </w:tr>
      <w:tr w:rsidR="00780E0B" w:rsidRPr="006D58C5" w14:paraId="4B72BEC2" w14:textId="77777777" w:rsidTr="00AD687F">
        <w:tc>
          <w:tcPr>
            <w:tcW w:w="2694" w:type="dxa"/>
            <w:gridSpan w:val="2"/>
            <w:tcBorders>
              <w:left w:val="single" w:sz="4" w:space="0" w:color="auto"/>
            </w:tcBorders>
          </w:tcPr>
          <w:p w14:paraId="22068765" w14:textId="77777777" w:rsidR="00780E0B" w:rsidRPr="006D58C5"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Pr="006D58C5" w:rsidRDefault="00780E0B" w:rsidP="00780E0B">
            <w:pPr>
              <w:pStyle w:val="CRCoverPage"/>
              <w:spacing w:after="0"/>
              <w:jc w:val="center"/>
              <w:rPr>
                <w:b/>
                <w:caps/>
                <w:noProof/>
              </w:rPr>
            </w:pPr>
            <w:r w:rsidRPr="006D58C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Pr="006D58C5" w:rsidRDefault="00780E0B" w:rsidP="00780E0B">
            <w:pPr>
              <w:pStyle w:val="CRCoverPage"/>
              <w:spacing w:after="0"/>
              <w:jc w:val="center"/>
              <w:rPr>
                <w:b/>
                <w:caps/>
                <w:noProof/>
              </w:rPr>
            </w:pPr>
            <w:r w:rsidRPr="006D58C5">
              <w:rPr>
                <w:b/>
                <w:caps/>
                <w:noProof/>
              </w:rPr>
              <w:t>N</w:t>
            </w:r>
          </w:p>
        </w:tc>
        <w:tc>
          <w:tcPr>
            <w:tcW w:w="2977" w:type="dxa"/>
            <w:gridSpan w:val="4"/>
          </w:tcPr>
          <w:p w14:paraId="2D60569E" w14:textId="77777777" w:rsidR="00780E0B" w:rsidRPr="006D58C5"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Pr="006D58C5" w:rsidRDefault="00780E0B" w:rsidP="00780E0B">
            <w:pPr>
              <w:pStyle w:val="CRCoverPage"/>
              <w:spacing w:after="0"/>
              <w:ind w:left="99"/>
              <w:rPr>
                <w:noProof/>
              </w:rPr>
            </w:pPr>
          </w:p>
        </w:tc>
      </w:tr>
      <w:tr w:rsidR="00780E0B" w:rsidRPr="006D58C5" w14:paraId="36FD37A3" w14:textId="77777777" w:rsidTr="00AD687F">
        <w:tc>
          <w:tcPr>
            <w:tcW w:w="2694" w:type="dxa"/>
            <w:gridSpan w:val="2"/>
            <w:tcBorders>
              <w:left w:val="single" w:sz="4" w:space="0" w:color="auto"/>
            </w:tcBorders>
          </w:tcPr>
          <w:p w14:paraId="0C0CED00" w14:textId="77777777" w:rsidR="00780E0B" w:rsidRPr="006D58C5" w:rsidRDefault="00780E0B" w:rsidP="00780E0B">
            <w:pPr>
              <w:pStyle w:val="CRCoverPage"/>
              <w:tabs>
                <w:tab w:val="right" w:pos="2184"/>
              </w:tabs>
              <w:spacing w:after="0"/>
              <w:rPr>
                <w:b/>
                <w:i/>
                <w:noProof/>
              </w:rPr>
            </w:pPr>
            <w:r w:rsidRPr="006D58C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Pr="006D58C5"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Pr="006D58C5" w:rsidRDefault="00780E0B" w:rsidP="00780E0B">
            <w:pPr>
              <w:pStyle w:val="CRCoverPage"/>
              <w:spacing w:after="0"/>
              <w:rPr>
                <w:b/>
                <w:caps/>
                <w:noProof/>
              </w:rPr>
            </w:pPr>
            <w:r w:rsidRPr="006D58C5">
              <w:rPr>
                <w:b/>
                <w:caps/>
                <w:noProof/>
              </w:rPr>
              <w:t>X</w:t>
            </w:r>
          </w:p>
        </w:tc>
        <w:tc>
          <w:tcPr>
            <w:tcW w:w="2977" w:type="dxa"/>
            <w:gridSpan w:val="4"/>
          </w:tcPr>
          <w:p w14:paraId="4A5600C9" w14:textId="77777777" w:rsidR="00780E0B" w:rsidRPr="006D58C5" w:rsidRDefault="00780E0B" w:rsidP="00780E0B">
            <w:pPr>
              <w:pStyle w:val="CRCoverPage"/>
              <w:tabs>
                <w:tab w:val="right" w:pos="2893"/>
              </w:tabs>
              <w:spacing w:after="0"/>
              <w:rPr>
                <w:noProof/>
              </w:rPr>
            </w:pPr>
            <w:r w:rsidRPr="006D58C5">
              <w:rPr>
                <w:noProof/>
              </w:rPr>
              <w:t xml:space="preserve"> Other core specifications</w:t>
            </w:r>
            <w:r w:rsidRPr="006D58C5">
              <w:rPr>
                <w:noProof/>
              </w:rPr>
              <w:tab/>
            </w:r>
          </w:p>
        </w:tc>
        <w:tc>
          <w:tcPr>
            <w:tcW w:w="3401" w:type="dxa"/>
            <w:gridSpan w:val="3"/>
            <w:tcBorders>
              <w:right w:val="single" w:sz="4" w:space="0" w:color="auto"/>
            </w:tcBorders>
            <w:shd w:val="pct30" w:color="FFFF00" w:fill="auto"/>
          </w:tcPr>
          <w:p w14:paraId="6068FEA0" w14:textId="77777777" w:rsidR="00780E0B" w:rsidRPr="006D58C5" w:rsidRDefault="00780E0B" w:rsidP="00780E0B">
            <w:pPr>
              <w:pStyle w:val="CRCoverPage"/>
              <w:spacing w:after="0"/>
              <w:ind w:left="99"/>
              <w:rPr>
                <w:noProof/>
              </w:rPr>
            </w:pPr>
            <w:r w:rsidRPr="006D58C5">
              <w:rPr>
                <w:noProof/>
              </w:rPr>
              <w:t xml:space="preserve">TS/TR ... CR ... </w:t>
            </w:r>
          </w:p>
        </w:tc>
      </w:tr>
      <w:tr w:rsidR="00780E0B" w:rsidRPr="006D58C5" w14:paraId="650F7EAE" w14:textId="77777777" w:rsidTr="00AD687F">
        <w:tc>
          <w:tcPr>
            <w:tcW w:w="2694" w:type="dxa"/>
            <w:gridSpan w:val="2"/>
            <w:tcBorders>
              <w:left w:val="single" w:sz="4" w:space="0" w:color="auto"/>
            </w:tcBorders>
          </w:tcPr>
          <w:p w14:paraId="2B4C3731" w14:textId="77777777" w:rsidR="00780E0B" w:rsidRPr="006D58C5" w:rsidRDefault="00780E0B" w:rsidP="00780E0B">
            <w:pPr>
              <w:pStyle w:val="CRCoverPage"/>
              <w:spacing w:after="0"/>
              <w:rPr>
                <w:b/>
                <w:i/>
                <w:noProof/>
              </w:rPr>
            </w:pPr>
            <w:r w:rsidRPr="006D58C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Pr="006D58C5"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Pr="006D58C5" w:rsidRDefault="00310CF0" w:rsidP="00780E0B">
            <w:pPr>
              <w:pStyle w:val="CRCoverPage"/>
              <w:spacing w:after="0"/>
              <w:jc w:val="center"/>
              <w:rPr>
                <w:b/>
                <w:caps/>
                <w:noProof/>
              </w:rPr>
            </w:pPr>
            <w:r w:rsidRPr="006D58C5">
              <w:rPr>
                <w:b/>
                <w:caps/>
                <w:noProof/>
              </w:rPr>
              <w:t>X</w:t>
            </w:r>
          </w:p>
        </w:tc>
        <w:tc>
          <w:tcPr>
            <w:tcW w:w="2977" w:type="dxa"/>
            <w:gridSpan w:val="4"/>
          </w:tcPr>
          <w:p w14:paraId="7D960878" w14:textId="77777777" w:rsidR="00780E0B" w:rsidRPr="006D58C5" w:rsidRDefault="00780E0B" w:rsidP="00780E0B">
            <w:pPr>
              <w:pStyle w:val="CRCoverPage"/>
              <w:spacing w:after="0"/>
              <w:rPr>
                <w:noProof/>
              </w:rPr>
            </w:pPr>
            <w:r w:rsidRPr="006D58C5">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Pr="006D58C5" w:rsidRDefault="00780E0B" w:rsidP="00780E0B">
            <w:pPr>
              <w:pStyle w:val="CRCoverPage"/>
              <w:spacing w:after="0"/>
              <w:ind w:left="99"/>
              <w:rPr>
                <w:noProof/>
              </w:rPr>
            </w:pPr>
            <w:r w:rsidRPr="006D58C5">
              <w:rPr>
                <w:noProof/>
              </w:rPr>
              <w:t xml:space="preserve">TS/TR </w:t>
            </w:r>
            <w:r w:rsidR="00310CF0" w:rsidRPr="006D58C5">
              <w:rPr>
                <w:noProof/>
              </w:rPr>
              <w:t>... CR ...</w:t>
            </w:r>
          </w:p>
        </w:tc>
      </w:tr>
      <w:tr w:rsidR="00780E0B" w:rsidRPr="006D58C5" w14:paraId="4D12FD96" w14:textId="77777777" w:rsidTr="00AD687F">
        <w:tc>
          <w:tcPr>
            <w:tcW w:w="2694" w:type="dxa"/>
            <w:gridSpan w:val="2"/>
            <w:tcBorders>
              <w:left w:val="single" w:sz="4" w:space="0" w:color="auto"/>
            </w:tcBorders>
          </w:tcPr>
          <w:p w14:paraId="1E7BC509" w14:textId="77777777" w:rsidR="00780E0B" w:rsidRPr="006D58C5" w:rsidRDefault="00780E0B" w:rsidP="00780E0B">
            <w:pPr>
              <w:pStyle w:val="CRCoverPage"/>
              <w:spacing w:after="0"/>
              <w:rPr>
                <w:b/>
                <w:i/>
                <w:noProof/>
              </w:rPr>
            </w:pPr>
            <w:r w:rsidRPr="006D58C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Pr="006D58C5"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Pr="006D58C5" w:rsidRDefault="00780E0B" w:rsidP="00780E0B">
            <w:pPr>
              <w:pStyle w:val="CRCoverPage"/>
              <w:spacing w:after="0"/>
              <w:jc w:val="center"/>
              <w:rPr>
                <w:b/>
                <w:caps/>
                <w:noProof/>
              </w:rPr>
            </w:pPr>
            <w:r w:rsidRPr="006D58C5">
              <w:rPr>
                <w:b/>
                <w:caps/>
                <w:noProof/>
              </w:rPr>
              <w:t>X</w:t>
            </w:r>
          </w:p>
        </w:tc>
        <w:tc>
          <w:tcPr>
            <w:tcW w:w="2977" w:type="dxa"/>
            <w:gridSpan w:val="4"/>
          </w:tcPr>
          <w:p w14:paraId="59BC1384" w14:textId="77777777" w:rsidR="00780E0B" w:rsidRPr="006D58C5" w:rsidRDefault="00780E0B" w:rsidP="00780E0B">
            <w:pPr>
              <w:pStyle w:val="CRCoverPage"/>
              <w:spacing w:after="0"/>
              <w:rPr>
                <w:noProof/>
              </w:rPr>
            </w:pPr>
            <w:r w:rsidRPr="006D58C5">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Pr="006D58C5" w:rsidRDefault="00780E0B" w:rsidP="00780E0B">
            <w:pPr>
              <w:pStyle w:val="CRCoverPage"/>
              <w:spacing w:after="0"/>
              <w:ind w:left="99"/>
              <w:rPr>
                <w:noProof/>
              </w:rPr>
            </w:pPr>
            <w:r w:rsidRPr="006D58C5">
              <w:rPr>
                <w:noProof/>
              </w:rPr>
              <w:t xml:space="preserve">TS/TR ... CR ... </w:t>
            </w:r>
          </w:p>
        </w:tc>
      </w:tr>
      <w:tr w:rsidR="00780E0B" w:rsidRPr="006D58C5" w14:paraId="2285C715" w14:textId="77777777" w:rsidTr="00AD687F">
        <w:tc>
          <w:tcPr>
            <w:tcW w:w="2694" w:type="dxa"/>
            <w:gridSpan w:val="2"/>
            <w:tcBorders>
              <w:left w:val="single" w:sz="4" w:space="0" w:color="auto"/>
            </w:tcBorders>
          </w:tcPr>
          <w:p w14:paraId="6C973995" w14:textId="77777777" w:rsidR="00780E0B" w:rsidRPr="006D58C5"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Pr="006D58C5" w:rsidRDefault="00780E0B" w:rsidP="00780E0B">
            <w:pPr>
              <w:pStyle w:val="CRCoverPage"/>
              <w:spacing w:after="0"/>
              <w:rPr>
                <w:noProof/>
              </w:rPr>
            </w:pPr>
          </w:p>
        </w:tc>
      </w:tr>
      <w:tr w:rsidR="00780E0B" w:rsidRPr="006D58C5" w14:paraId="18F05387" w14:textId="77777777" w:rsidTr="00AD687F">
        <w:tc>
          <w:tcPr>
            <w:tcW w:w="2694" w:type="dxa"/>
            <w:gridSpan w:val="2"/>
            <w:tcBorders>
              <w:left w:val="single" w:sz="4" w:space="0" w:color="auto"/>
              <w:bottom w:val="single" w:sz="4" w:space="0" w:color="auto"/>
            </w:tcBorders>
          </w:tcPr>
          <w:p w14:paraId="01332C21" w14:textId="77777777" w:rsidR="00780E0B" w:rsidRPr="006D58C5" w:rsidRDefault="00780E0B" w:rsidP="00780E0B">
            <w:pPr>
              <w:pStyle w:val="CRCoverPage"/>
              <w:tabs>
                <w:tab w:val="right" w:pos="2184"/>
              </w:tabs>
              <w:spacing w:after="0"/>
              <w:rPr>
                <w:b/>
                <w:i/>
                <w:noProof/>
              </w:rPr>
            </w:pPr>
            <w:r w:rsidRPr="006D58C5">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886A695" w:rsidR="00F11EF9" w:rsidRPr="006D58C5" w:rsidRDefault="00F11EF9" w:rsidP="00173F8A">
            <w:pPr>
              <w:pStyle w:val="CRCoverPage"/>
              <w:spacing w:after="0"/>
              <w:ind w:left="100"/>
              <w:rPr>
                <w:noProof/>
              </w:rPr>
            </w:pPr>
          </w:p>
        </w:tc>
      </w:tr>
      <w:tr w:rsidR="00780E0B" w:rsidRPr="006D58C5" w14:paraId="48F9CE59" w14:textId="77777777" w:rsidTr="00AD687F">
        <w:tc>
          <w:tcPr>
            <w:tcW w:w="2694" w:type="dxa"/>
            <w:gridSpan w:val="2"/>
            <w:tcBorders>
              <w:top w:val="single" w:sz="4" w:space="0" w:color="auto"/>
              <w:bottom w:val="single" w:sz="4" w:space="0" w:color="auto"/>
            </w:tcBorders>
          </w:tcPr>
          <w:p w14:paraId="56C1178A" w14:textId="77777777" w:rsidR="00780E0B" w:rsidRPr="006D58C5"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6D58C5" w:rsidRDefault="00780E0B" w:rsidP="00780E0B">
            <w:pPr>
              <w:pStyle w:val="CRCoverPage"/>
              <w:spacing w:after="0"/>
              <w:ind w:left="100"/>
              <w:rPr>
                <w:noProof/>
                <w:sz w:val="8"/>
                <w:szCs w:val="8"/>
              </w:rPr>
            </w:pPr>
          </w:p>
        </w:tc>
      </w:tr>
      <w:tr w:rsidR="00780E0B" w:rsidRPr="006D58C5" w14:paraId="02199B9D" w14:textId="77777777" w:rsidTr="00AD687F">
        <w:tc>
          <w:tcPr>
            <w:tcW w:w="2694" w:type="dxa"/>
            <w:gridSpan w:val="2"/>
            <w:tcBorders>
              <w:top w:val="single" w:sz="4" w:space="0" w:color="auto"/>
              <w:left w:val="single" w:sz="4" w:space="0" w:color="auto"/>
              <w:bottom w:val="single" w:sz="4" w:space="0" w:color="auto"/>
            </w:tcBorders>
          </w:tcPr>
          <w:p w14:paraId="326E04AC" w14:textId="77777777" w:rsidR="00780E0B" w:rsidRPr="006D58C5" w:rsidRDefault="00780E0B" w:rsidP="00780E0B">
            <w:pPr>
              <w:pStyle w:val="CRCoverPage"/>
              <w:tabs>
                <w:tab w:val="right" w:pos="2184"/>
              </w:tabs>
              <w:spacing w:after="0"/>
              <w:rPr>
                <w:b/>
                <w:i/>
                <w:noProof/>
              </w:rPr>
            </w:pPr>
            <w:r w:rsidRPr="006D58C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76FC97D" w:rsidR="001D540A" w:rsidRPr="006D58C5" w:rsidRDefault="00376789" w:rsidP="00F11EF9">
            <w:pPr>
              <w:pStyle w:val="CRCoverPage"/>
              <w:spacing w:after="0"/>
              <w:ind w:left="100"/>
              <w:rPr>
                <w:rFonts w:hint="eastAsia"/>
                <w:noProof/>
                <w:lang w:eastAsia="zh-CN"/>
              </w:rPr>
            </w:pPr>
            <w:r w:rsidRPr="00024083">
              <w:rPr>
                <w:rFonts w:hint="eastAsia"/>
                <w:noProof/>
                <w:highlight w:val="cyan"/>
                <w:lang w:eastAsia="zh-CN"/>
              </w:rPr>
              <w:t>R</w:t>
            </w:r>
            <w:r w:rsidRPr="00024083">
              <w:rPr>
                <w:noProof/>
                <w:highlight w:val="cyan"/>
                <w:lang w:eastAsia="zh-CN"/>
              </w:rPr>
              <w:t>1: Remove “x” from ME in the cover page.</w:t>
            </w:r>
            <w:bookmarkStart w:id="3" w:name="_GoBack"/>
            <w:bookmarkEnd w:id="3"/>
          </w:p>
        </w:tc>
      </w:tr>
    </w:tbl>
    <w:p w14:paraId="2B737668" w14:textId="77777777" w:rsidR="000D462E" w:rsidRDefault="000D462E" w:rsidP="005005BD">
      <w:pPr>
        <w:pStyle w:val="CRCoverPage"/>
        <w:tabs>
          <w:tab w:val="right" w:pos="9639"/>
        </w:tabs>
        <w:spacing w:after="0"/>
        <w:rPr>
          <w:b/>
          <w:noProof/>
          <w:sz w:val="24"/>
          <w:lang w:val="en-US"/>
        </w:rPr>
      </w:pPr>
    </w:p>
    <w:p w14:paraId="0792393F" w14:textId="446E095D" w:rsidR="00530455" w:rsidRDefault="00530455" w:rsidP="005005BD">
      <w:pPr>
        <w:pStyle w:val="CRCoverPage"/>
        <w:tabs>
          <w:tab w:val="right" w:pos="9639"/>
        </w:tabs>
        <w:spacing w:after="0"/>
        <w:rPr>
          <w:b/>
          <w:noProof/>
          <w:sz w:val="24"/>
          <w:lang w:val="en-US"/>
        </w:rPr>
      </w:pPr>
      <w:r>
        <w:rPr>
          <w:b/>
          <w:noProof/>
          <w:sz w:val="24"/>
          <w:lang w:val="en-US"/>
        </w:rPr>
        <w:br w:type="page"/>
      </w:r>
    </w:p>
    <w:p w14:paraId="4C6A124C" w14:textId="77777777" w:rsidR="000D462E" w:rsidRDefault="000D462E" w:rsidP="005005BD">
      <w:pPr>
        <w:pStyle w:val="CRCoverPage"/>
        <w:tabs>
          <w:tab w:val="right" w:pos="9639"/>
        </w:tabs>
        <w:spacing w:after="0"/>
        <w:rPr>
          <w:b/>
          <w:noProof/>
          <w:sz w:val="24"/>
          <w:lang w:val="en-US"/>
        </w:rPr>
      </w:pPr>
    </w:p>
    <w:bookmarkEnd w:id="0"/>
    <w:p w14:paraId="0822C021" w14:textId="77777777" w:rsidR="00072C74" w:rsidRPr="00BF2D31" w:rsidRDefault="00072C74" w:rsidP="00072C74">
      <w:pPr>
        <w:pStyle w:val="2"/>
        <w:rPr>
          <w:color w:val="FF0000"/>
        </w:rPr>
      </w:pPr>
      <w:r w:rsidRPr="00BF2D31">
        <w:rPr>
          <w:color w:val="FF0000"/>
        </w:rPr>
        <w:t>&lt;&lt;&lt; START OF CHANGES &gt;&gt;&gt;</w:t>
      </w:r>
    </w:p>
    <w:p w14:paraId="0769FD30" w14:textId="77777777" w:rsidR="00072C74" w:rsidRPr="00072C74" w:rsidRDefault="00072C74" w:rsidP="00072C74">
      <w:pPr>
        <w:rPr>
          <w:lang w:eastAsia="zh-CN"/>
        </w:rPr>
      </w:pPr>
    </w:p>
    <w:p w14:paraId="567E64AD" w14:textId="77777777" w:rsidR="00072C74" w:rsidRPr="008F3642" w:rsidRDefault="00072C74" w:rsidP="00072C74">
      <w:pPr>
        <w:pStyle w:val="4"/>
      </w:pPr>
      <w:bookmarkStart w:id="4" w:name="_Toc21103011"/>
      <w:bookmarkStart w:id="5" w:name="_Toc29233348"/>
      <w:bookmarkStart w:id="6" w:name="_Toc29461953"/>
      <w:bookmarkStart w:id="7" w:name="_Toc36157927"/>
      <w:bookmarkStart w:id="8" w:name="_Toc43917159"/>
      <w:bookmarkStart w:id="9" w:name="_Toc52464980"/>
      <w:bookmarkStart w:id="10" w:name="_Toc52465361"/>
      <w:bookmarkStart w:id="11" w:name="_Toc52465747"/>
      <w:bookmarkStart w:id="12" w:name="_Toc59210723"/>
      <w:bookmarkStart w:id="13" w:name="_Toc59210891"/>
      <w:bookmarkStart w:id="14" w:name="_Toc59211182"/>
      <w:bookmarkStart w:id="15" w:name="_Toc68209686"/>
      <w:bookmarkStart w:id="16" w:name="_Toc68260635"/>
      <w:bookmarkStart w:id="17" w:name="_Toc76402110"/>
      <w:bookmarkStart w:id="18" w:name="_Toc76403742"/>
      <w:bookmarkStart w:id="19" w:name="_Toc83981123"/>
      <w:bookmarkStart w:id="20" w:name="_Toc83982138"/>
      <w:bookmarkStart w:id="21" w:name="_Toc83983390"/>
      <w:bookmarkStart w:id="22" w:name="_Toc90673196"/>
      <w:r w:rsidRPr="008F3642">
        <w:t>6.1.1.1</w:t>
      </w:r>
      <w:r w:rsidRPr="008F3642">
        <w:tab/>
        <w:t>PLMN selection of RPLMN, HPLMN/EHPLMN, UPLMN and OPLMN / Automatic mode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9E9269A" w14:textId="77777777" w:rsidR="00072C74" w:rsidRPr="008F3642" w:rsidRDefault="00072C74" w:rsidP="00072C74">
      <w:pPr>
        <w:pStyle w:val="H6"/>
      </w:pPr>
      <w:r w:rsidRPr="008F3642">
        <w:t>6.1.1.1.1</w:t>
      </w:r>
      <w:r w:rsidRPr="008F3642">
        <w:tab/>
        <w:t>Test Purpose (TP)</w:t>
      </w:r>
    </w:p>
    <w:p w14:paraId="107AAF0D" w14:textId="77777777" w:rsidR="00072C74" w:rsidRPr="008F3642" w:rsidRDefault="00072C74" w:rsidP="00072C74">
      <w:pPr>
        <w:pStyle w:val="H6"/>
      </w:pPr>
      <w:r w:rsidRPr="008F3642">
        <w:t>(1)</w:t>
      </w:r>
    </w:p>
    <w:p w14:paraId="4D9A35AD" w14:textId="77777777" w:rsidR="00072C74" w:rsidRPr="008F3642" w:rsidRDefault="00072C74" w:rsidP="00072C74">
      <w:pPr>
        <w:pStyle w:val="PL"/>
        <w:rPr>
          <w:noProof w:val="0"/>
        </w:rPr>
      </w:pPr>
      <w:bookmarkStart w:id="23" w:name="_Hlk535900070"/>
      <w:r w:rsidRPr="008F3642">
        <w:rPr>
          <w:b/>
          <w:noProof w:val="0"/>
        </w:rPr>
        <w:t>with</w:t>
      </w:r>
      <w:r w:rsidRPr="008F3642">
        <w:rPr>
          <w:noProof w:val="0"/>
        </w:rPr>
        <w:t xml:space="preserve"> </w:t>
      </w:r>
      <w:proofErr w:type="gramStart"/>
      <w:r w:rsidRPr="008F3642">
        <w:rPr>
          <w:noProof w:val="0"/>
        </w:rPr>
        <w:t>{ UE</w:t>
      </w:r>
      <w:proofErr w:type="gramEnd"/>
      <w:r w:rsidRPr="008F3642">
        <w:rPr>
          <w:noProof w:val="0"/>
        </w:rPr>
        <w:t xml:space="preserve"> in Automatic network selection mode </w:t>
      </w:r>
      <w:r w:rsidRPr="008F3642">
        <w:rPr>
          <w:b/>
          <w:noProof w:val="0"/>
        </w:rPr>
        <w:t>and</w:t>
      </w:r>
      <w:r w:rsidRPr="008F3642">
        <w:rPr>
          <w:noProof w:val="0"/>
        </w:rPr>
        <w:t xml:space="preserve"> RPLMN, HPLMN, UPLMN and OPLMN NR cells available </w:t>
      </w:r>
      <w:r w:rsidRPr="008F3642">
        <w:rPr>
          <w:b/>
          <w:noProof w:val="0"/>
        </w:rPr>
        <w:t>and</w:t>
      </w:r>
      <w:r w:rsidRPr="008F3642">
        <w:rPr>
          <w:noProof w:val="0"/>
        </w:rPr>
        <w:t xml:space="preserve"> UE is fitted with a USIM indicating RPLMN should be selected }</w:t>
      </w:r>
    </w:p>
    <w:p w14:paraId="300A1147" w14:textId="77777777" w:rsidR="00072C74" w:rsidRPr="008F3642" w:rsidRDefault="00072C74" w:rsidP="00072C74">
      <w:pPr>
        <w:pStyle w:val="PL"/>
        <w:rPr>
          <w:noProof w:val="0"/>
        </w:rPr>
      </w:pPr>
      <w:r w:rsidRPr="008F3642">
        <w:rPr>
          <w:b/>
          <w:noProof w:val="0"/>
        </w:rPr>
        <w:t>ensure that</w:t>
      </w:r>
      <w:r w:rsidRPr="008F3642">
        <w:rPr>
          <w:noProof w:val="0"/>
        </w:rPr>
        <w:t xml:space="preserve"> {</w:t>
      </w:r>
    </w:p>
    <w:p w14:paraId="0D45AC0F" w14:textId="77777777" w:rsidR="00072C74" w:rsidRPr="008F3642" w:rsidRDefault="00072C74" w:rsidP="00072C74">
      <w:pPr>
        <w:pStyle w:val="PL"/>
        <w:rPr>
          <w:noProof w:val="0"/>
        </w:rPr>
      </w:pPr>
      <w:r w:rsidRPr="008F3642">
        <w:rPr>
          <w:noProof w:val="0"/>
        </w:rPr>
        <w:t xml:space="preserve">  </w:t>
      </w:r>
      <w:r w:rsidRPr="008F3642">
        <w:rPr>
          <w:b/>
          <w:noProof w:val="0"/>
        </w:rPr>
        <w:t>when</w:t>
      </w:r>
      <w:r w:rsidRPr="008F3642">
        <w:rPr>
          <w:noProof w:val="0"/>
        </w:rPr>
        <w:t xml:space="preserve"> </w:t>
      </w:r>
      <w:proofErr w:type="gramStart"/>
      <w:r w:rsidRPr="008F3642">
        <w:rPr>
          <w:noProof w:val="0"/>
        </w:rPr>
        <w:t>{ UE</w:t>
      </w:r>
      <w:proofErr w:type="gramEnd"/>
      <w:r w:rsidRPr="008F3642">
        <w:rPr>
          <w:noProof w:val="0"/>
        </w:rPr>
        <w:t xml:space="preserve"> is switched on or return to coverage }</w:t>
      </w:r>
    </w:p>
    <w:p w14:paraId="44E67811" w14:textId="77777777" w:rsidR="00072C74" w:rsidRPr="008F3642" w:rsidRDefault="00072C74" w:rsidP="00072C74">
      <w:pPr>
        <w:pStyle w:val="PL"/>
        <w:rPr>
          <w:noProof w:val="0"/>
        </w:rPr>
      </w:pPr>
      <w:r w:rsidRPr="008F3642">
        <w:rPr>
          <w:noProof w:val="0"/>
        </w:rPr>
        <w:t xml:space="preserve">    </w:t>
      </w:r>
      <w:r w:rsidRPr="008F3642">
        <w:rPr>
          <w:b/>
          <w:noProof w:val="0"/>
        </w:rPr>
        <w:t>then</w:t>
      </w:r>
      <w:r w:rsidRPr="008F3642">
        <w:rPr>
          <w:noProof w:val="0"/>
        </w:rPr>
        <w:t xml:space="preserve"> </w:t>
      </w:r>
      <w:proofErr w:type="gramStart"/>
      <w:r w:rsidRPr="008F3642">
        <w:rPr>
          <w:noProof w:val="0"/>
        </w:rPr>
        <w:t>{ UE</w:t>
      </w:r>
      <w:proofErr w:type="gramEnd"/>
      <w:r w:rsidRPr="008F3642">
        <w:rPr>
          <w:noProof w:val="0"/>
        </w:rPr>
        <w:t xml:space="preserve"> selects a cell of the RPLMN and UE attempts Registration on the selected cell }</w:t>
      </w:r>
    </w:p>
    <w:p w14:paraId="5898FBFE" w14:textId="77777777" w:rsidR="00072C74" w:rsidRPr="008F3642" w:rsidRDefault="00072C74" w:rsidP="00072C74">
      <w:pPr>
        <w:pStyle w:val="PL"/>
        <w:rPr>
          <w:noProof w:val="0"/>
        </w:rPr>
      </w:pPr>
      <w:r w:rsidRPr="008F3642">
        <w:rPr>
          <w:noProof w:val="0"/>
        </w:rPr>
        <w:t xml:space="preserve">            }</w:t>
      </w:r>
    </w:p>
    <w:bookmarkEnd w:id="23"/>
    <w:p w14:paraId="0008149F" w14:textId="77777777" w:rsidR="00072C74" w:rsidRPr="008F3642" w:rsidRDefault="00072C74" w:rsidP="00072C74">
      <w:pPr>
        <w:pStyle w:val="PL"/>
        <w:rPr>
          <w:noProof w:val="0"/>
        </w:rPr>
      </w:pPr>
    </w:p>
    <w:p w14:paraId="510BC6F7" w14:textId="77777777" w:rsidR="00072C74" w:rsidRPr="008F3642" w:rsidRDefault="00072C74" w:rsidP="00072C74">
      <w:pPr>
        <w:pStyle w:val="H6"/>
      </w:pPr>
      <w:r w:rsidRPr="008F3642">
        <w:t>(2)</w:t>
      </w:r>
    </w:p>
    <w:p w14:paraId="4BDCDC34" w14:textId="77777777" w:rsidR="00072C74" w:rsidRPr="008F3642" w:rsidRDefault="00072C74" w:rsidP="00072C74">
      <w:pPr>
        <w:pStyle w:val="PL"/>
        <w:rPr>
          <w:noProof w:val="0"/>
        </w:rPr>
      </w:pPr>
      <w:r w:rsidRPr="008F3642">
        <w:rPr>
          <w:b/>
          <w:noProof w:val="0"/>
        </w:rPr>
        <w:t>with</w:t>
      </w:r>
      <w:r w:rsidRPr="008F3642">
        <w:rPr>
          <w:noProof w:val="0"/>
        </w:rPr>
        <w:t xml:space="preserve"> </w:t>
      </w:r>
      <w:proofErr w:type="gramStart"/>
      <w:r w:rsidRPr="008F3642">
        <w:rPr>
          <w:noProof w:val="0"/>
        </w:rPr>
        <w:t>{ UE</w:t>
      </w:r>
      <w:proofErr w:type="gramEnd"/>
      <w:r w:rsidRPr="008F3642">
        <w:rPr>
          <w:noProof w:val="0"/>
        </w:rPr>
        <w:t xml:space="preserve"> camped on an NG-RAN VPLMN cell and cells of a higher priority NG-RAN PLMN available }</w:t>
      </w:r>
    </w:p>
    <w:p w14:paraId="72F8A2A2" w14:textId="77777777" w:rsidR="00072C74" w:rsidRPr="008F3642" w:rsidRDefault="00072C74" w:rsidP="00072C74">
      <w:pPr>
        <w:pStyle w:val="PL"/>
        <w:rPr>
          <w:noProof w:val="0"/>
        </w:rPr>
      </w:pPr>
      <w:r w:rsidRPr="008F3642">
        <w:rPr>
          <w:b/>
          <w:noProof w:val="0"/>
        </w:rPr>
        <w:t>ensure that</w:t>
      </w:r>
      <w:r w:rsidRPr="008F3642">
        <w:rPr>
          <w:noProof w:val="0"/>
        </w:rPr>
        <w:t xml:space="preserve"> {</w:t>
      </w:r>
    </w:p>
    <w:p w14:paraId="478428B2" w14:textId="77777777" w:rsidR="00072C74" w:rsidRPr="008F3642" w:rsidRDefault="00072C74" w:rsidP="00072C74">
      <w:pPr>
        <w:pStyle w:val="PL"/>
        <w:rPr>
          <w:noProof w:val="0"/>
        </w:rPr>
      </w:pPr>
      <w:r w:rsidRPr="008F3642">
        <w:rPr>
          <w:noProof w:val="0"/>
        </w:rPr>
        <w:t xml:space="preserve">  </w:t>
      </w:r>
      <w:r w:rsidRPr="008F3642">
        <w:rPr>
          <w:b/>
          <w:noProof w:val="0"/>
        </w:rPr>
        <w:t>when</w:t>
      </w:r>
      <w:r w:rsidRPr="008F3642">
        <w:rPr>
          <w:noProof w:val="0"/>
        </w:rPr>
        <w:t xml:space="preserve"> </w:t>
      </w:r>
      <w:proofErr w:type="gramStart"/>
      <w:r w:rsidRPr="008F3642">
        <w:rPr>
          <w:noProof w:val="0"/>
        </w:rPr>
        <w:t>{ higher</w:t>
      </w:r>
      <w:proofErr w:type="gramEnd"/>
      <w:r w:rsidRPr="008F3642">
        <w:rPr>
          <w:noProof w:val="0"/>
        </w:rPr>
        <w:t xml:space="preserve"> priority PLMN search timer T expires }</w:t>
      </w:r>
    </w:p>
    <w:p w14:paraId="341A1AA4" w14:textId="77777777" w:rsidR="00072C74" w:rsidRPr="008F3642" w:rsidRDefault="00072C74" w:rsidP="00072C74">
      <w:pPr>
        <w:pStyle w:val="PL"/>
        <w:rPr>
          <w:noProof w:val="0"/>
        </w:rPr>
      </w:pPr>
      <w:r w:rsidRPr="008F3642">
        <w:rPr>
          <w:noProof w:val="0"/>
        </w:rPr>
        <w:t xml:space="preserve">    </w:t>
      </w:r>
      <w:r w:rsidRPr="008F3642">
        <w:rPr>
          <w:b/>
          <w:noProof w:val="0"/>
        </w:rPr>
        <w:t>then</w:t>
      </w:r>
      <w:r w:rsidRPr="008F3642">
        <w:rPr>
          <w:noProof w:val="0"/>
        </w:rPr>
        <w:t xml:space="preserve"> </w:t>
      </w:r>
      <w:proofErr w:type="gramStart"/>
      <w:r w:rsidRPr="008F3642">
        <w:rPr>
          <w:noProof w:val="0"/>
        </w:rPr>
        <w:t>{ UE</w:t>
      </w:r>
      <w:proofErr w:type="gramEnd"/>
      <w:r w:rsidRPr="008F3642">
        <w:rPr>
          <w:noProof w:val="0"/>
        </w:rPr>
        <w:t xml:space="preserve"> selects and camps on a cell of the highest priority PLMN and UE attempts Registration with mobility on the selected cell }</w:t>
      </w:r>
    </w:p>
    <w:p w14:paraId="687CE795" w14:textId="77777777" w:rsidR="00072C74" w:rsidRPr="008F3642" w:rsidRDefault="00072C74" w:rsidP="00072C74">
      <w:pPr>
        <w:pStyle w:val="PL"/>
        <w:rPr>
          <w:noProof w:val="0"/>
        </w:rPr>
      </w:pPr>
      <w:r w:rsidRPr="008F3642">
        <w:rPr>
          <w:noProof w:val="0"/>
        </w:rPr>
        <w:t xml:space="preserve">            }</w:t>
      </w:r>
    </w:p>
    <w:p w14:paraId="1ACD2F73" w14:textId="77777777" w:rsidR="00072C74" w:rsidRPr="008F3642" w:rsidRDefault="00072C74" w:rsidP="00072C74">
      <w:pPr>
        <w:pStyle w:val="PL"/>
        <w:rPr>
          <w:noProof w:val="0"/>
        </w:rPr>
      </w:pPr>
    </w:p>
    <w:p w14:paraId="4CA20CF8" w14:textId="77777777" w:rsidR="00072C74" w:rsidRPr="008F3642" w:rsidRDefault="00072C74" w:rsidP="00072C74">
      <w:pPr>
        <w:pStyle w:val="H6"/>
        <w:ind w:left="0" w:firstLine="0"/>
      </w:pPr>
      <w:r w:rsidRPr="008F3642">
        <w:t>(3)</w:t>
      </w:r>
    </w:p>
    <w:p w14:paraId="7FD856CA" w14:textId="77777777" w:rsidR="00072C74" w:rsidRPr="008F3642" w:rsidRDefault="00072C74" w:rsidP="00072C74">
      <w:pPr>
        <w:pStyle w:val="PL"/>
        <w:rPr>
          <w:noProof w:val="0"/>
        </w:rPr>
      </w:pPr>
      <w:r w:rsidRPr="008F3642">
        <w:rPr>
          <w:b/>
          <w:noProof w:val="0"/>
        </w:rPr>
        <w:t>with</w:t>
      </w:r>
      <w:r w:rsidRPr="008F3642">
        <w:rPr>
          <w:noProof w:val="0"/>
        </w:rPr>
        <w:t xml:space="preserve"> </w:t>
      </w:r>
      <w:proofErr w:type="gramStart"/>
      <w:r w:rsidRPr="008F3642">
        <w:rPr>
          <w:noProof w:val="0"/>
        </w:rPr>
        <w:t>{ UE</w:t>
      </w:r>
      <w:proofErr w:type="gramEnd"/>
      <w:r w:rsidRPr="008F3642">
        <w:rPr>
          <w:noProof w:val="0"/>
        </w:rPr>
        <w:t xml:space="preserve"> in Automatic network selection mode </w:t>
      </w:r>
      <w:r w:rsidRPr="008F3642">
        <w:rPr>
          <w:b/>
          <w:noProof w:val="0"/>
        </w:rPr>
        <w:t>and</w:t>
      </w:r>
      <w:r w:rsidRPr="008F3642">
        <w:rPr>
          <w:noProof w:val="0"/>
        </w:rPr>
        <w:t xml:space="preserve"> HPLMN, UPLMN and OPLMN NG-RAN cells available </w:t>
      </w:r>
      <w:r w:rsidRPr="008F3642">
        <w:rPr>
          <w:b/>
          <w:noProof w:val="0"/>
        </w:rPr>
        <w:t>and</w:t>
      </w:r>
      <w:r w:rsidRPr="008F3642">
        <w:rPr>
          <w:noProof w:val="0"/>
        </w:rPr>
        <w:t xml:space="preserve"> UE is fitted with a USIM with Access Technology data files for each PLMN </w:t>
      </w:r>
      <w:r w:rsidRPr="008F3642">
        <w:rPr>
          <w:b/>
          <w:noProof w:val="0"/>
        </w:rPr>
        <w:t>and</w:t>
      </w:r>
      <w:r w:rsidRPr="008F3642">
        <w:rPr>
          <w:noProof w:val="0"/>
        </w:rPr>
        <w:t xml:space="preserve"> there are no equivalent HPLMNs defined}</w:t>
      </w:r>
    </w:p>
    <w:p w14:paraId="29867547" w14:textId="77777777" w:rsidR="00072C74" w:rsidRPr="008F3642" w:rsidRDefault="00072C74" w:rsidP="00072C74">
      <w:pPr>
        <w:pStyle w:val="PL"/>
        <w:rPr>
          <w:noProof w:val="0"/>
        </w:rPr>
      </w:pPr>
      <w:r w:rsidRPr="008F3642">
        <w:rPr>
          <w:b/>
          <w:noProof w:val="0"/>
        </w:rPr>
        <w:t>ensure that</w:t>
      </w:r>
      <w:r w:rsidRPr="008F3642">
        <w:rPr>
          <w:noProof w:val="0"/>
        </w:rPr>
        <w:t xml:space="preserve"> {</w:t>
      </w:r>
    </w:p>
    <w:p w14:paraId="264DDBDE" w14:textId="77777777" w:rsidR="00072C74" w:rsidRPr="008F3642" w:rsidRDefault="00072C74" w:rsidP="00072C74">
      <w:pPr>
        <w:pStyle w:val="PL"/>
        <w:rPr>
          <w:noProof w:val="0"/>
        </w:rPr>
      </w:pPr>
      <w:r w:rsidRPr="008F3642">
        <w:rPr>
          <w:noProof w:val="0"/>
        </w:rPr>
        <w:t xml:space="preserve">  </w:t>
      </w:r>
      <w:r w:rsidRPr="008F3642">
        <w:rPr>
          <w:b/>
          <w:noProof w:val="0"/>
        </w:rPr>
        <w:t>when</w:t>
      </w:r>
      <w:r w:rsidRPr="008F3642">
        <w:rPr>
          <w:noProof w:val="0"/>
        </w:rPr>
        <w:t xml:space="preserve"> </w:t>
      </w:r>
      <w:proofErr w:type="gramStart"/>
      <w:r w:rsidRPr="008F3642">
        <w:rPr>
          <w:noProof w:val="0"/>
        </w:rPr>
        <w:t>{ UE</w:t>
      </w:r>
      <w:proofErr w:type="gramEnd"/>
      <w:r w:rsidRPr="008F3642">
        <w:rPr>
          <w:noProof w:val="0"/>
        </w:rPr>
        <w:t xml:space="preserve"> is switched on or return to coverage }</w:t>
      </w:r>
    </w:p>
    <w:p w14:paraId="13F89A89" w14:textId="77777777" w:rsidR="00072C74" w:rsidRPr="008F3642" w:rsidRDefault="00072C74" w:rsidP="00072C74">
      <w:pPr>
        <w:pStyle w:val="PL"/>
        <w:rPr>
          <w:noProof w:val="0"/>
        </w:rPr>
      </w:pPr>
      <w:r w:rsidRPr="008F3642">
        <w:rPr>
          <w:noProof w:val="0"/>
        </w:rPr>
        <w:t xml:space="preserve">    </w:t>
      </w:r>
      <w:r w:rsidRPr="008F3642">
        <w:rPr>
          <w:b/>
          <w:noProof w:val="0"/>
        </w:rPr>
        <w:t>then</w:t>
      </w:r>
      <w:r w:rsidRPr="008F3642">
        <w:rPr>
          <w:noProof w:val="0"/>
        </w:rPr>
        <w:t xml:space="preserve"> </w:t>
      </w:r>
      <w:proofErr w:type="gramStart"/>
      <w:r w:rsidRPr="008F3642">
        <w:rPr>
          <w:noProof w:val="0"/>
        </w:rPr>
        <w:t>{ UE</w:t>
      </w:r>
      <w:proofErr w:type="gramEnd"/>
      <w:r w:rsidRPr="008F3642">
        <w:rPr>
          <w:noProof w:val="0"/>
        </w:rPr>
        <w:t xml:space="preserve"> selects a cell of the highest priority PLMN and UE attempts Registration with mobility on the selected cell }</w:t>
      </w:r>
    </w:p>
    <w:p w14:paraId="434D26CD" w14:textId="77777777" w:rsidR="00072C74" w:rsidRPr="008F3642" w:rsidRDefault="00072C74" w:rsidP="00072C74">
      <w:pPr>
        <w:pStyle w:val="PL"/>
        <w:rPr>
          <w:noProof w:val="0"/>
        </w:rPr>
      </w:pPr>
      <w:r w:rsidRPr="008F3642">
        <w:rPr>
          <w:noProof w:val="0"/>
        </w:rPr>
        <w:t xml:space="preserve">            }</w:t>
      </w:r>
    </w:p>
    <w:p w14:paraId="01D666AF" w14:textId="77777777" w:rsidR="00072C74" w:rsidRPr="008F3642" w:rsidRDefault="00072C74" w:rsidP="00072C74">
      <w:pPr>
        <w:pStyle w:val="PL"/>
        <w:rPr>
          <w:noProof w:val="0"/>
        </w:rPr>
      </w:pPr>
    </w:p>
    <w:p w14:paraId="192E03BF" w14:textId="77777777" w:rsidR="00072C74" w:rsidRPr="008F3642" w:rsidRDefault="00072C74" w:rsidP="00072C74">
      <w:pPr>
        <w:pStyle w:val="H6"/>
      </w:pPr>
      <w:r w:rsidRPr="008F3642">
        <w:t>(4)</w:t>
      </w:r>
    </w:p>
    <w:p w14:paraId="15526466" w14:textId="77777777" w:rsidR="00072C74" w:rsidRPr="008F3642" w:rsidRDefault="00072C74" w:rsidP="00072C74">
      <w:pPr>
        <w:pStyle w:val="PL"/>
        <w:rPr>
          <w:noProof w:val="0"/>
        </w:rPr>
      </w:pPr>
      <w:r w:rsidRPr="008F3642">
        <w:rPr>
          <w:b/>
          <w:noProof w:val="0"/>
        </w:rPr>
        <w:t>with</w:t>
      </w:r>
      <w:r w:rsidRPr="008F3642">
        <w:rPr>
          <w:noProof w:val="0"/>
        </w:rPr>
        <w:t xml:space="preserve"> </w:t>
      </w:r>
      <w:proofErr w:type="gramStart"/>
      <w:r w:rsidRPr="008F3642">
        <w:rPr>
          <w:noProof w:val="0"/>
        </w:rPr>
        <w:t>{ UE</w:t>
      </w:r>
      <w:proofErr w:type="gramEnd"/>
      <w:r w:rsidRPr="008F3642">
        <w:rPr>
          <w:noProof w:val="0"/>
        </w:rPr>
        <w:t xml:space="preserve"> camped on an NR VPLMN cell </w:t>
      </w:r>
      <w:r w:rsidRPr="008F3642">
        <w:rPr>
          <w:b/>
          <w:noProof w:val="0"/>
        </w:rPr>
        <w:t>and</w:t>
      </w:r>
      <w:r w:rsidRPr="008F3642">
        <w:rPr>
          <w:noProof w:val="0"/>
        </w:rPr>
        <w:t xml:space="preserve"> cells of a NG-RAN HPLMN available }</w:t>
      </w:r>
    </w:p>
    <w:p w14:paraId="14E25567" w14:textId="77777777" w:rsidR="00072C74" w:rsidRPr="008F3642" w:rsidRDefault="00072C74" w:rsidP="00072C74">
      <w:pPr>
        <w:pStyle w:val="PL"/>
        <w:rPr>
          <w:noProof w:val="0"/>
        </w:rPr>
      </w:pPr>
      <w:r w:rsidRPr="008F3642">
        <w:rPr>
          <w:b/>
          <w:noProof w:val="0"/>
        </w:rPr>
        <w:t>ensure that</w:t>
      </w:r>
      <w:r w:rsidRPr="008F3642">
        <w:rPr>
          <w:noProof w:val="0"/>
        </w:rPr>
        <w:t xml:space="preserve"> {</w:t>
      </w:r>
    </w:p>
    <w:p w14:paraId="49F31AAC" w14:textId="77777777" w:rsidR="00072C74" w:rsidRPr="008F3642" w:rsidRDefault="00072C74" w:rsidP="00072C74">
      <w:pPr>
        <w:pStyle w:val="PL"/>
        <w:rPr>
          <w:noProof w:val="0"/>
        </w:rPr>
      </w:pPr>
      <w:r w:rsidRPr="008F3642">
        <w:rPr>
          <w:noProof w:val="0"/>
        </w:rPr>
        <w:t xml:space="preserve">  </w:t>
      </w:r>
      <w:r w:rsidRPr="008F3642">
        <w:rPr>
          <w:b/>
          <w:noProof w:val="0"/>
        </w:rPr>
        <w:t>when</w:t>
      </w:r>
      <w:r w:rsidRPr="008F3642">
        <w:rPr>
          <w:noProof w:val="0"/>
        </w:rPr>
        <w:t xml:space="preserve"> </w:t>
      </w:r>
      <w:proofErr w:type="gramStart"/>
      <w:r w:rsidRPr="008F3642">
        <w:rPr>
          <w:noProof w:val="0"/>
        </w:rPr>
        <w:t>{ higher</w:t>
      </w:r>
      <w:proofErr w:type="gramEnd"/>
      <w:r w:rsidRPr="008F3642">
        <w:rPr>
          <w:noProof w:val="0"/>
        </w:rPr>
        <w:t xml:space="preserve"> priority PLMN search timer T expires }</w:t>
      </w:r>
    </w:p>
    <w:p w14:paraId="0E53128D" w14:textId="77777777" w:rsidR="00072C74" w:rsidRPr="008F3642" w:rsidRDefault="00072C74" w:rsidP="00072C74">
      <w:pPr>
        <w:pStyle w:val="PL"/>
        <w:rPr>
          <w:noProof w:val="0"/>
        </w:rPr>
      </w:pPr>
      <w:r w:rsidRPr="008F3642">
        <w:rPr>
          <w:noProof w:val="0"/>
        </w:rPr>
        <w:t xml:space="preserve">    </w:t>
      </w:r>
      <w:r w:rsidRPr="008F3642">
        <w:rPr>
          <w:b/>
          <w:noProof w:val="0"/>
        </w:rPr>
        <w:t>then</w:t>
      </w:r>
      <w:r w:rsidRPr="008F3642">
        <w:rPr>
          <w:noProof w:val="0"/>
        </w:rPr>
        <w:t xml:space="preserve"> </w:t>
      </w:r>
      <w:proofErr w:type="gramStart"/>
      <w:r w:rsidRPr="008F3642">
        <w:rPr>
          <w:noProof w:val="0"/>
        </w:rPr>
        <w:t>{ UE</w:t>
      </w:r>
      <w:proofErr w:type="gramEnd"/>
      <w:r w:rsidRPr="008F3642">
        <w:rPr>
          <w:noProof w:val="0"/>
        </w:rPr>
        <w:t xml:space="preserve"> selects and camps on a cell of HPLMN and UE attempts Registration on the selected cell }</w:t>
      </w:r>
    </w:p>
    <w:p w14:paraId="23FB6B70" w14:textId="77777777" w:rsidR="00072C74" w:rsidRPr="008F3642" w:rsidRDefault="00072C74" w:rsidP="00072C74">
      <w:pPr>
        <w:pStyle w:val="PL"/>
        <w:rPr>
          <w:noProof w:val="0"/>
        </w:rPr>
      </w:pPr>
      <w:r w:rsidRPr="008F3642">
        <w:rPr>
          <w:noProof w:val="0"/>
        </w:rPr>
        <w:t xml:space="preserve">            }</w:t>
      </w:r>
    </w:p>
    <w:p w14:paraId="7F5574B6" w14:textId="77777777" w:rsidR="00072C74" w:rsidRPr="008F3642" w:rsidRDefault="00072C74" w:rsidP="00072C74">
      <w:pPr>
        <w:pStyle w:val="PL"/>
        <w:rPr>
          <w:noProof w:val="0"/>
        </w:rPr>
      </w:pPr>
    </w:p>
    <w:p w14:paraId="0C6B5FD5" w14:textId="77777777" w:rsidR="00072C74" w:rsidRPr="008F3642" w:rsidRDefault="00072C74" w:rsidP="00072C74">
      <w:pPr>
        <w:pStyle w:val="H6"/>
      </w:pPr>
      <w:r w:rsidRPr="008F3642">
        <w:t>6.1.1.1.2</w:t>
      </w:r>
      <w:r w:rsidRPr="008F3642">
        <w:tab/>
        <w:t>Conformance requirements</w:t>
      </w:r>
    </w:p>
    <w:p w14:paraId="0E482FA5" w14:textId="77777777" w:rsidR="00072C74" w:rsidRPr="008F3642" w:rsidRDefault="00072C74" w:rsidP="00072C74">
      <w:r w:rsidRPr="008F3642">
        <w:t xml:space="preserve">References: The conformance requirements covered in the present TC are specified in: TS 23.122 clauses 4.4.3.1, 4.4.3.1.1 and 4.4.3.3.1. Unless otherwise stated these are Rel-15 requirements. </w:t>
      </w:r>
    </w:p>
    <w:p w14:paraId="02588870" w14:textId="77777777" w:rsidR="00072C74" w:rsidRPr="008F3642" w:rsidRDefault="00072C74" w:rsidP="00072C74">
      <w:r w:rsidRPr="008F3642">
        <w:t>[TS 23.122, clause 4.4.3.1]</w:t>
      </w:r>
    </w:p>
    <w:p w14:paraId="1976ECB5" w14:textId="77777777" w:rsidR="00072C74" w:rsidRPr="008F3642" w:rsidRDefault="00072C74" w:rsidP="00072C74">
      <w:r w:rsidRPr="008F3642">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0263A231" w14:textId="77777777" w:rsidR="00072C74" w:rsidRPr="008F3642" w:rsidRDefault="00072C74" w:rsidP="00072C74">
      <w:pPr>
        <w:pStyle w:val="NO"/>
      </w:pPr>
      <w:r w:rsidRPr="008F3642">
        <w:t>NOTE 1: The MS in automatic network selection mode can end the PLMN search procedure once the registered PLMN or equivalent PLMN is found on an access technology.</w:t>
      </w:r>
    </w:p>
    <w:p w14:paraId="4351F264" w14:textId="77777777" w:rsidR="00072C74" w:rsidRPr="008F3642" w:rsidRDefault="00072C74" w:rsidP="00072C74">
      <w:pPr>
        <w:pStyle w:val="NO"/>
      </w:pPr>
      <w:r w:rsidRPr="008F3642">
        <w:t>NOTE 2: An MS in automatic network selection mode can use location information to determine which PLMNs can be available in its present location.</w:t>
      </w:r>
    </w:p>
    <w:p w14:paraId="39CCAFD6" w14:textId="77777777" w:rsidR="00072C74" w:rsidRPr="008F3642" w:rsidRDefault="00072C74" w:rsidP="00072C74">
      <w:r w:rsidRPr="008F3642">
        <w:t xml:space="preserve">EXCEPTION: As an alternative option to this, if the MS is in automatic network selection mode and it finds coverage of an EHPLMN, the MS may register to that EHPLMN and not return to the registered PLMN or equivalent PLMN. If </w:t>
      </w:r>
      <w:r w:rsidRPr="008F3642">
        <w:lastRenderedPageBreak/>
        <w:t>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7C82767C" w14:textId="77777777" w:rsidR="00072C74" w:rsidRPr="008F3642" w:rsidRDefault="00072C74" w:rsidP="00072C74">
      <w:r w:rsidRPr="008F3642">
        <w:t>EXCEPTION: In A/Gb mode an MS with voice capability, shall not search for CPBCCH carriers. In A/Gb mode an MS not supporting packet services shall not search for CPBCCH carriers.</w:t>
      </w:r>
    </w:p>
    <w:p w14:paraId="340879C5" w14:textId="77777777" w:rsidR="00072C74" w:rsidRPr="008F3642" w:rsidRDefault="00072C74" w:rsidP="00072C74">
      <w:r w:rsidRPr="008F3642">
        <w:t>If successful registration is achieved, the MS indicates the selected PLMN.</w:t>
      </w:r>
    </w:p>
    <w:p w14:paraId="443444D2" w14:textId="77777777" w:rsidR="00072C74" w:rsidRPr="008F3642" w:rsidRDefault="00072C74" w:rsidP="00072C74">
      <w:r w:rsidRPr="008F3642">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2441065B" w14:textId="77777777" w:rsidR="00072C74" w:rsidRPr="008F3642" w:rsidRDefault="00072C74" w:rsidP="00072C74">
      <w:r w:rsidRPr="008F3642">
        <w:t>EXCEPTION: At switch on, if the MS is in manual mode and neither registered PLMN nor PLMN that is equivalent to it is available but EHPLMN is available, then instead of performing the manual network selection mode procedure of subclause 4.4.3.1.2 the MS may select and attempt registration on the highest priority EHPLMN. If the EHPLMN list is not available or is empty and the HPLMN is available, then the MS may select and attempt registration on the HPLMN. The MS shall remain in manual mode.</w:t>
      </w:r>
    </w:p>
    <w:p w14:paraId="6D9D9145" w14:textId="77777777" w:rsidR="00072C74" w:rsidRPr="008F3642" w:rsidRDefault="00072C74" w:rsidP="00072C74">
      <w:pPr>
        <w:pStyle w:val="NO"/>
      </w:pPr>
      <w:r w:rsidRPr="008F3642">
        <w:t xml:space="preserve">NOTE 3: If successful registration is achieved, then the current serving PLMN becomes the registered PLMN and the MS does not store the previous registered PLMN for later use. </w:t>
      </w:r>
    </w:p>
    <w:p w14:paraId="50DAF775" w14:textId="77777777" w:rsidR="00072C74" w:rsidRPr="008F3642" w:rsidRDefault="00072C74" w:rsidP="00072C74">
      <w:r w:rsidRPr="008F3642">
        <w:t>EXCEPTION: If registration is not possible on recovery from lack of coverage due to the registered PLMN being unavailable, an MS attached to GPRS services, attached via E-UTRAN or registered via the NG-RAN may, optionally, continue looking for the registered PLMN for an implementation dependent time.</w:t>
      </w:r>
    </w:p>
    <w:p w14:paraId="7B5412DA" w14:textId="77777777" w:rsidR="00072C74" w:rsidRPr="008F3642" w:rsidRDefault="00072C74" w:rsidP="00072C74">
      <w:pPr>
        <w:pStyle w:val="NO"/>
      </w:pPr>
      <w:r w:rsidRPr="008F3642">
        <w:t xml:space="preserve">NOTE 4: An MS attached to GPRS services, attached via E-UTRAN or registered via the NG-RAN should use the above exception only if one or more PDP contexts, PDN connections or PDU sessions are currently active. </w:t>
      </w:r>
    </w:p>
    <w:p w14:paraId="63641CBF" w14:textId="77777777" w:rsidR="00072C74" w:rsidRPr="008F3642" w:rsidRDefault="00072C74" w:rsidP="00072C74">
      <w:r w:rsidRPr="008F3642">
        <w:t>[TS 23.122, clause 4.4.3.1.1]</w:t>
      </w:r>
    </w:p>
    <w:p w14:paraId="12AFA66D" w14:textId="77777777" w:rsidR="00072C74" w:rsidRPr="008F3642" w:rsidRDefault="00072C74" w:rsidP="00072C74">
      <w:r w:rsidRPr="008F3642">
        <w:t>The MS selects and attempts registration on other PLMN/access technology combinations, if available and allowable, in the following order:</w:t>
      </w:r>
    </w:p>
    <w:p w14:paraId="779071AB" w14:textId="77777777" w:rsidR="00072C74" w:rsidRPr="008F3642" w:rsidRDefault="00072C74" w:rsidP="00072C74">
      <w:pPr>
        <w:pStyle w:val="B1"/>
      </w:pPr>
      <w:proofErr w:type="spellStart"/>
      <w:r w:rsidRPr="008F3642">
        <w:t>i</w:t>
      </w:r>
      <w:proofErr w:type="spellEnd"/>
      <w:r w:rsidRPr="008F3642">
        <w:t>)</w:t>
      </w:r>
      <w:r w:rsidRPr="008F3642">
        <w:tab/>
        <w:t>either the HPLMN (if the EHPLMN list is not present or is empty) or the highest priority EHPLMN that is available (if the EHPLMN list is present</w:t>
      </w:r>
      <w:proofErr w:type="gramStart"/>
      <w:r w:rsidRPr="008F3642">
        <w:t>) ;</w:t>
      </w:r>
      <w:proofErr w:type="gramEnd"/>
    </w:p>
    <w:p w14:paraId="7B65B7A9" w14:textId="77777777" w:rsidR="00072C74" w:rsidRPr="008F3642" w:rsidRDefault="00072C74" w:rsidP="00072C74">
      <w:pPr>
        <w:pStyle w:val="B1"/>
      </w:pPr>
      <w:r w:rsidRPr="008F3642">
        <w:t>ii)</w:t>
      </w:r>
      <w:r w:rsidRPr="008F3642">
        <w:tab/>
        <w:t>each PLMN/access technology combination in the "User Controlled PLMN Selector with Access Technology" data file in the SIM (in priority order);</w:t>
      </w:r>
    </w:p>
    <w:p w14:paraId="0843C90E" w14:textId="77777777" w:rsidR="00072C74" w:rsidRPr="008F3642" w:rsidRDefault="00072C74" w:rsidP="00072C74">
      <w:pPr>
        <w:pStyle w:val="B1"/>
      </w:pPr>
      <w:r w:rsidRPr="008F3642">
        <w:t>iii)</w:t>
      </w:r>
      <w:r w:rsidRPr="008F3642">
        <w:tab/>
        <w:t>each PLMN/access technology combination in the "Operator Controlled PLMN Selector with Access Technology" data file in the SIM (in priority order);</w:t>
      </w:r>
    </w:p>
    <w:p w14:paraId="2B84DEE7" w14:textId="77777777" w:rsidR="00072C74" w:rsidRPr="008F3642" w:rsidRDefault="00072C74" w:rsidP="00072C74">
      <w:pPr>
        <w:pStyle w:val="B1"/>
      </w:pPr>
      <w:r w:rsidRPr="008F3642">
        <w:t>iv)</w:t>
      </w:r>
      <w:r w:rsidRPr="008F3642">
        <w:tab/>
        <w:t>other PLMN/access technology combinations with received high quality signal in random order;</w:t>
      </w:r>
    </w:p>
    <w:p w14:paraId="2367FBF7" w14:textId="77777777" w:rsidR="00072C74" w:rsidRPr="008F3642" w:rsidRDefault="00072C74" w:rsidP="00072C74">
      <w:pPr>
        <w:pStyle w:val="B1"/>
      </w:pPr>
      <w:r w:rsidRPr="008F3642">
        <w:t>v)</w:t>
      </w:r>
      <w:r w:rsidRPr="008F3642">
        <w:tab/>
        <w:t>other PLMN/access technology combinations in order of decreasing signal quality.</w:t>
      </w:r>
    </w:p>
    <w:p w14:paraId="673A0779" w14:textId="77777777" w:rsidR="00072C74" w:rsidRPr="008F3642" w:rsidRDefault="00072C74" w:rsidP="00072C74">
      <w:r w:rsidRPr="008F3642">
        <w:t xml:space="preserve">When following the above </w:t>
      </w:r>
      <w:proofErr w:type="gramStart"/>
      <w:r w:rsidRPr="008F3642">
        <w:t>procedure</w:t>
      </w:r>
      <w:proofErr w:type="gramEnd"/>
      <w:r w:rsidRPr="008F3642">
        <w:t xml:space="preserve"> the following requirements apply:</w:t>
      </w:r>
    </w:p>
    <w:p w14:paraId="383D9782" w14:textId="77777777" w:rsidR="00072C74" w:rsidRPr="008F3642" w:rsidRDefault="00072C74" w:rsidP="00072C74">
      <w:pPr>
        <w:pStyle w:val="B1"/>
      </w:pPr>
      <w:r w:rsidRPr="008F3642">
        <w:t>a)</w:t>
      </w:r>
      <w:r w:rsidRPr="008F3642">
        <w:tab/>
        <w:t>An MS with voice capability shall ignore PLMNs for which the MS has identified at least one GSM COMPACT.</w:t>
      </w:r>
    </w:p>
    <w:p w14:paraId="2DEA14F1" w14:textId="77777777" w:rsidR="00072C74" w:rsidRPr="008F3642" w:rsidRDefault="00072C74" w:rsidP="00072C74">
      <w:pPr>
        <w:pStyle w:val="B1"/>
      </w:pPr>
      <w:r w:rsidRPr="008F3642">
        <w:t>b)</w:t>
      </w:r>
      <w:r w:rsidRPr="008F3642">
        <w:tab/>
        <w:t>In A/Gb mode or GSM COMPACT, an MS with voice capability, or an MS not supporting packet services shall not search for CPBCCH carriers.</w:t>
      </w:r>
    </w:p>
    <w:p w14:paraId="08323CAB" w14:textId="77777777" w:rsidR="00072C74" w:rsidRPr="008F3642" w:rsidRDefault="00072C74" w:rsidP="00072C74">
      <w:pPr>
        <w:pStyle w:val="B1"/>
      </w:pPr>
      <w:r w:rsidRPr="008F3642">
        <w:t>c)</w:t>
      </w:r>
      <w:r w:rsidRPr="008F3642">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0A4E1ACE" w14:textId="77777777" w:rsidR="00072C74" w:rsidRPr="008F3642" w:rsidRDefault="00072C74" w:rsidP="00072C74">
      <w:pPr>
        <w:keepNext/>
        <w:keepLines/>
        <w:ind w:left="568" w:hanging="284"/>
      </w:pPr>
      <w:r w:rsidRPr="008F3642">
        <w:lastRenderedPageBreak/>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71670A87" w14:textId="77777777" w:rsidR="00072C74" w:rsidRPr="008F3642" w:rsidRDefault="00072C74" w:rsidP="00072C74">
      <w:pPr>
        <w:pStyle w:val="B1"/>
      </w:pPr>
      <w:r w:rsidRPr="008F3642">
        <w:t>d)</w:t>
      </w:r>
      <w:r w:rsidRPr="008F3642">
        <w:tab/>
        <w:t>In iv and v, the MS shall search for all access technologies it is capable of, before deciding which PLMN to select.</w:t>
      </w:r>
    </w:p>
    <w:p w14:paraId="190BD801" w14:textId="77777777" w:rsidR="00072C74" w:rsidRPr="008F3642" w:rsidRDefault="00072C74" w:rsidP="00072C74">
      <w:pPr>
        <w:pStyle w:val="B1"/>
      </w:pPr>
      <w:r w:rsidRPr="008F3642">
        <w:t>e)</w:t>
      </w:r>
      <w:r w:rsidRPr="008F3642">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66A54AF" w14:textId="77777777" w:rsidR="00072C74" w:rsidRPr="008F3642" w:rsidRDefault="00072C74" w:rsidP="00072C74">
      <w:pPr>
        <w:pStyle w:val="B1"/>
      </w:pPr>
      <w:r w:rsidRPr="008F3642">
        <w:t>f)</w:t>
      </w:r>
      <w:r w:rsidRPr="008F3642">
        <w:tab/>
        <w:t xml:space="preserve">In </w:t>
      </w:r>
      <w:proofErr w:type="spellStart"/>
      <w:r w:rsidRPr="008F3642">
        <w:t>i</w:t>
      </w:r>
      <w:proofErr w:type="spellEnd"/>
      <w:r w:rsidRPr="008F3642">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83FB1DC" w14:textId="77777777" w:rsidR="00072C74" w:rsidRPr="008F3642" w:rsidRDefault="00072C74" w:rsidP="00072C74">
      <w:pPr>
        <w:pStyle w:val="B1"/>
      </w:pPr>
      <w:r w:rsidRPr="008F3642">
        <w:t>g)</w:t>
      </w:r>
      <w:r w:rsidRPr="008F3642">
        <w:tab/>
        <w:t xml:space="preserve">In </w:t>
      </w:r>
      <w:proofErr w:type="spellStart"/>
      <w:r w:rsidRPr="008F3642">
        <w:t>i</w:t>
      </w:r>
      <w:proofErr w:type="spellEnd"/>
      <w:r w:rsidRPr="008F3642">
        <w:t>,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6E974186" w14:textId="77777777" w:rsidR="00072C74" w:rsidRPr="008F3642" w:rsidRDefault="00072C74" w:rsidP="00072C74">
      <w:pPr>
        <w:pStyle w:val="NO"/>
      </w:pPr>
      <w:r w:rsidRPr="008F3642">
        <w:t>NOTE 1:</w:t>
      </w:r>
      <w:r w:rsidRPr="008F3642">
        <w:tab/>
        <w:t>For f) and g), the MS in automatic network selection mode can end the PLMN search procedure once the HPLMN or the highest priority EHPLMN is found on an access technology.</w:t>
      </w:r>
    </w:p>
    <w:p w14:paraId="3BB9B481" w14:textId="77777777" w:rsidR="00072C74" w:rsidRPr="008F3642" w:rsidRDefault="00072C74" w:rsidP="00072C74">
      <w:pPr>
        <w:pStyle w:val="NO"/>
      </w:pPr>
      <w:r w:rsidRPr="008F3642">
        <w:t>NOTE 2:</w:t>
      </w:r>
      <w:r w:rsidRPr="008F3642">
        <w:tab/>
        <w:t xml:space="preserve">For </w:t>
      </w:r>
      <w:proofErr w:type="spellStart"/>
      <w:r w:rsidRPr="008F3642">
        <w:t>i</w:t>
      </w:r>
      <w:proofErr w:type="spellEnd"/>
      <w:r w:rsidRPr="008F3642">
        <w:t>, ii and iii, the MS can use location information to determine which PLMNs can be available in its present location.</w:t>
      </w:r>
    </w:p>
    <w:p w14:paraId="5E4E9865" w14:textId="77777777" w:rsidR="00072C74" w:rsidRPr="008F3642" w:rsidRDefault="00072C74" w:rsidP="00072C74">
      <w:pPr>
        <w:ind w:left="568" w:hanging="284"/>
      </w:pPr>
      <w:r w:rsidRPr="008F3642">
        <w:t>h)</w:t>
      </w:r>
      <w:r w:rsidRPr="008F3642">
        <w:tab/>
        <w:t>In v, the MS shall order the PLMN/access technology combinations in order of decreasing signal quality within each access technology. The order between PLMN/access technology combinations with different access technologies is an MS implementation issue.</w:t>
      </w:r>
    </w:p>
    <w:p w14:paraId="08394B3D" w14:textId="77777777" w:rsidR="00072C74" w:rsidRPr="008F3642" w:rsidRDefault="00072C74" w:rsidP="00072C74">
      <w:pPr>
        <w:pStyle w:val="NO"/>
      </w:pPr>
      <w:r w:rsidRPr="008F3642">
        <w:t>NOTE 3:</w:t>
      </w:r>
      <w:r w:rsidRPr="008F3642">
        <w:tab/>
        <w:t xml:space="preserve">Requirements a) and b) apply also to requirement d), so a GSM voice capable MS should not search for GSM COMPACT PLMNs, even if capable of GSM COMPACT. </w:t>
      </w:r>
    </w:p>
    <w:p w14:paraId="19080FE5" w14:textId="77777777" w:rsidR="00072C74" w:rsidRPr="008F3642" w:rsidRDefault="00072C74" w:rsidP="00072C74">
      <w:pPr>
        <w:keepLines/>
        <w:ind w:left="1135" w:hanging="851"/>
      </w:pPr>
      <w:r w:rsidRPr="008F3642">
        <w:t>NOTE 4:</w:t>
      </w:r>
      <w:r w:rsidRPr="008F3642">
        <w:tab/>
        <w:t>Requirements a) and b) apply also to requirement f), so a GSM voice capable MS should not search for GSM COMPACT PLMNs, even if this is the only access technology on the "HPLMN Selector with Access Technology" data file on the SIM.</w:t>
      </w:r>
    </w:p>
    <w:p w14:paraId="65568886" w14:textId="77777777" w:rsidR="00072C74" w:rsidRPr="008F3642" w:rsidRDefault="00072C74" w:rsidP="00072C74">
      <w:pPr>
        <w:pStyle w:val="NO"/>
      </w:pPr>
      <w:r w:rsidRPr="008F3642">
        <w:t>NOTE 5:</w:t>
      </w:r>
      <w:r w:rsidRPr="008F3642">
        <w:tab/>
        <w:t>High quality signal is defined in the appropriate AS specification.</w:t>
      </w:r>
    </w:p>
    <w:p w14:paraId="43C06FB2" w14:textId="77777777" w:rsidR="00072C74" w:rsidRPr="008F3642" w:rsidRDefault="00072C74" w:rsidP="00072C74">
      <w:pPr>
        <w:pStyle w:val="B1"/>
      </w:pPr>
      <w:proofErr w:type="spellStart"/>
      <w:r w:rsidRPr="008F3642">
        <w:t>i</w:t>
      </w:r>
      <w:proofErr w:type="spellEnd"/>
      <w:r w:rsidRPr="008F3642">
        <w:t>)</w:t>
      </w:r>
      <w:r w:rsidRPr="008F3642">
        <w:tab/>
        <w:t xml:space="preserve">In </w:t>
      </w:r>
      <w:proofErr w:type="spellStart"/>
      <w:r w:rsidRPr="008F3642">
        <w:t>i</w:t>
      </w:r>
      <w:proofErr w:type="spellEnd"/>
      <w:r w:rsidRPr="008F3642">
        <w:t xml:space="preserve"> to v, the MS shall not consider PLMNs where voice service was not possible as PLMN selection candidate, unless such PLMN is available in GERAN or UTRAN or no other allowed PLMN is available. </w:t>
      </w:r>
    </w:p>
    <w:p w14:paraId="4889D289" w14:textId="77777777" w:rsidR="00072C74" w:rsidRPr="008F3642" w:rsidRDefault="00072C74" w:rsidP="00072C74">
      <w:pPr>
        <w:pStyle w:val="B1"/>
      </w:pPr>
      <w:r w:rsidRPr="008F3642">
        <w:t>j)</w:t>
      </w:r>
      <w:r w:rsidRPr="008F3642">
        <w:tab/>
        <w:t xml:space="preserve">In </w:t>
      </w:r>
      <w:proofErr w:type="spellStart"/>
      <w:r w:rsidRPr="008F3642">
        <w:t>i</w:t>
      </w:r>
      <w:proofErr w:type="spellEnd"/>
      <w:r w:rsidRPr="008F3642">
        <w:t xml:space="preserve"> to v, if the MS only supports EMM-REGISTERED without PDN connection (see TS 24.301 [23A]), the MS shall not consider PLMNs which do not advertise support of EMM-REGISTERED without PDN connection.</w:t>
      </w:r>
    </w:p>
    <w:p w14:paraId="6A5EA78F" w14:textId="77777777" w:rsidR="00072C74" w:rsidRPr="008F3642" w:rsidRDefault="00072C74" w:rsidP="00072C74">
      <w:pPr>
        <w:pStyle w:val="B1"/>
      </w:pPr>
      <w:r w:rsidRPr="008F3642">
        <w:t>k)</w:t>
      </w:r>
      <w:r w:rsidRPr="008F3642">
        <w:tab/>
        <w:t xml:space="preserve">In </w:t>
      </w:r>
      <w:proofErr w:type="spellStart"/>
      <w:r w:rsidRPr="008F3642">
        <w:t>i</w:t>
      </w:r>
      <w:proofErr w:type="spellEnd"/>
      <w:r w:rsidRPr="008F3642">
        <w:t xml:space="preserve"> to v, if the MS only supports control plane </w:t>
      </w:r>
      <w:proofErr w:type="spellStart"/>
      <w:r w:rsidRPr="008F3642">
        <w:t>CIoT</w:t>
      </w:r>
      <w:proofErr w:type="spellEnd"/>
      <w:r w:rsidRPr="008F3642">
        <w:t xml:space="preserve"> EPS optimization (see TS 24.301 [23A]) and the UE camps on </w:t>
      </w:r>
      <w:proofErr w:type="gramStart"/>
      <w:r w:rsidRPr="008F3642">
        <w:t>a</w:t>
      </w:r>
      <w:proofErr w:type="gramEnd"/>
      <w:r w:rsidRPr="008F3642">
        <w:t xml:space="preserve"> E-UTRA cell which is not NB-IoT cell (see TS 36.304 [43], TS 36.331 [22]), the MS shall not consider PLMNs which do not advertise support of EPS services with control plane </w:t>
      </w:r>
      <w:proofErr w:type="spellStart"/>
      <w:r w:rsidRPr="008F3642">
        <w:t>CIoT</w:t>
      </w:r>
      <w:proofErr w:type="spellEnd"/>
      <w:r w:rsidRPr="008F3642">
        <w:t xml:space="preserve"> EPS optimization.</w:t>
      </w:r>
    </w:p>
    <w:p w14:paraId="4C4F1854" w14:textId="77777777" w:rsidR="00072C74" w:rsidRPr="008F3642" w:rsidRDefault="00072C74" w:rsidP="00072C74">
      <w:pPr>
        <w:pStyle w:val="B1"/>
      </w:pPr>
      <w:r w:rsidRPr="008F3642">
        <w:t>l)</w:t>
      </w:r>
      <w:r w:rsidRPr="008F3642">
        <w:tab/>
        <w:t xml:space="preserve">In </w:t>
      </w:r>
      <w:proofErr w:type="spellStart"/>
      <w:r w:rsidRPr="008F3642">
        <w:t>i</w:t>
      </w:r>
      <w:proofErr w:type="spellEnd"/>
      <w:r w:rsidRPr="008F3642">
        <w:t xml:space="preserve"> to v, if the MS is in </w:t>
      </w:r>
      <w:proofErr w:type="spellStart"/>
      <w:r w:rsidRPr="008F3642">
        <w:t>eCall</w:t>
      </w:r>
      <w:proofErr w:type="spellEnd"/>
      <w:r w:rsidRPr="008F3642">
        <w:t xml:space="preserve"> only mode, the MS shall not consider PLMNs which do not advertise support for </w:t>
      </w:r>
      <w:proofErr w:type="spellStart"/>
      <w:r w:rsidRPr="008F3642">
        <w:t>eCall</w:t>
      </w:r>
      <w:proofErr w:type="spellEnd"/>
      <w:r w:rsidRPr="008F3642">
        <w:t xml:space="preserve"> over IMS, unless such PLMNs are available in GERAN or UTRAN.</w:t>
      </w:r>
    </w:p>
    <w:p w14:paraId="11652044" w14:textId="77777777" w:rsidR="00072C74" w:rsidRPr="008F3642" w:rsidRDefault="00072C74" w:rsidP="00072C74">
      <w:pPr>
        <w:keepLines/>
        <w:ind w:left="1135" w:hanging="851"/>
      </w:pPr>
      <w:r w:rsidRPr="008F3642">
        <w:t>NOTE 6:</w:t>
      </w:r>
      <w:r w:rsidRPr="008F3642">
        <w:tab/>
        <w:t xml:space="preserve">As an implementation option, an MS in </w:t>
      </w:r>
      <w:proofErr w:type="spellStart"/>
      <w:r w:rsidRPr="008F3642">
        <w:t>eCall</w:t>
      </w:r>
      <w:proofErr w:type="spellEnd"/>
      <w:r w:rsidRPr="008F3642">
        <w:t xml:space="preserve"> only mode that was not able to select any PLMN according to l) can perform a second iteration of </w:t>
      </w:r>
      <w:proofErr w:type="spellStart"/>
      <w:r w:rsidRPr="008F3642">
        <w:t>i</w:t>
      </w:r>
      <w:proofErr w:type="spellEnd"/>
      <w:r w:rsidRPr="008F3642">
        <w:t xml:space="preserve"> to v with no restriction.</w:t>
      </w:r>
    </w:p>
    <w:p w14:paraId="6F938AB2" w14:textId="77777777" w:rsidR="00072C74" w:rsidRPr="008F3642" w:rsidRDefault="00072C74" w:rsidP="00072C74">
      <w:r w:rsidRPr="008F3642">
        <w:t>If successful registration is achieved, the MS indicates the selected PLMN.</w:t>
      </w:r>
    </w:p>
    <w:p w14:paraId="0A3CBF23" w14:textId="77777777" w:rsidR="00072C74" w:rsidRPr="008F3642" w:rsidRDefault="00072C74" w:rsidP="00072C74">
      <w:r w:rsidRPr="008F3642">
        <w:t>If registration cannot be achieved because no PLMNs are available and allowable, the MS indicates "no service" to the user, waits until a new PLMN is available and allowable and then repeats the procedure.</w:t>
      </w:r>
    </w:p>
    <w:p w14:paraId="577D478D" w14:textId="77777777" w:rsidR="00072C74" w:rsidRPr="008F3642" w:rsidRDefault="00072C74" w:rsidP="00072C74">
      <w:r w:rsidRPr="008F3642">
        <w:lastRenderedPageBreak/>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8F3642">
        <w:rPr>
          <w:lang w:eastAsia="zh-CN"/>
        </w:rPr>
        <w:t>tracking areas for roaming</w:t>
      </w:r>
      <w:r w:rsidRPr="008F3642">
        <w:t>", "forbidden location areas for regional provision of service", "forbidden tracking areas for regional provision of service" or "5GS</w:t>
      </w:r>
      <w:r w:rsidRPr="008F3642">
        <w:rPr>
          <w:lang w:eastAsia="zh-CN"/>
        </w:rPr>
        <w:t xml:space="preserve"> forbidden tracking areas for regional provision of service</w:t>
      </w:r>
      <w:r w:rsidRPr="008F3642">
        <w:t>" prevented a registration attempt, the MS selects the first such PLMN again and enters a limited service state.</w:t>
      </w:r>
    </w:p>
    <w:p w14:paraId="7C2EE202" w14:textId="77777777" w:rsidR="00072C74" w:rsidRPr="008F3642" w:rsidRDefault="00072C74" w:rsidP="00072C74">
      <w:r w:rsidRPr="008F3642">
        <w:t>[TS 23.122, clause 4.4.3.3.1]</w:t>
      </w:r>
    </w:p>
    <w:p w14:paraId="2DA1553F" w14:textId="77777777" w:rsidR="00072C74" w:rsidRPr="008F3642" w:rsidRDefault="00072C74" w:rsidP="00072C74">
      <w:pPr>
        <w:keepNext/>
        <w:keepLines/>
      </w:pPr>
      <w:r w:rsidRPr="008F3642">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8F3642">
        <w:t>i</w:t>
      </w:r>
      <w:proofErr w:type="spellEnd"/>
      <w:r w:rsidRPr="008F3642">
        <w:t>),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215028BB" w14:textId="77777777" w:rsidR="00072C74" w:rsidRPr="008F3642" w:rsidRDefault="00072C74" w:rsidP="00072C74">
      <w:pPr>
        <w:ind w:left="568" w:hanging="284"/>
      </w:pPr>
      <w:r w:rsidRPr="008F3642">
        <w:t>-</w:t>
      </w:r>
      <w:r w:rsidRPr="008F3642">
        <w:tab/>
        <w:t xml:space="preserve">For an MS that does not support any of the following: EC-GSM-IoT, Category M1 or Category NB1 (as defined in </w:t>
      </w:r>
      <w:r w:rsidRPr="008F3642">
        <w:rPr>
          <w:snapToGrid w:val="0"/>
        </w:rPr>
        <w:t>TS 36.306 </w:t>
      </w:r>
      <w:r w:rsidRPr="008F3642">
        <w:t xml:space="preserve">[54]), T is either in the range 6 minutes to 8 hours in </w:t>
      </w:r>
      <w:proofErr w:type="gramStart"/>
      <w:r w:rsidRPr="008F3642">
        <w:t>6 minute</w:t>
      </w:r>
      <w:proofErr w:type="gramEnd"/>
      <w:r w:rsidRPr="008F3642">
        <w:t xml:space="preserve"> steps or it indicates that no periodic attempts shall be made. If no value for T is stored in the SIM, a default value of 60 minutes is used for T.</w:t>
      </w:r>
    </w:p>
    <w:p w14:paraId="1B37556B" w14:textId="77777777" w:rsidR="00072C74" w:rsidRPr="008F3642" w:rsidRDefault="00072C74" w:rsidP="00072C74">
      <w:pPr>
        <w:ind w:left="568" w:hanging="284"/>
      </w:pPr>
      <w:r w:rsidRPr="008F3642">
        <w:t>-</w:t>
      </w:r>
      <w:r w:rsidRPr="008F3642">
        <w:tab/>
        <w:t xml:space="preserve">For an MS that only supports any of the following or a combination of: EC-GSM-IoT, Category M1 or Category NB1 (as defined in TS 36.306 [54]), T is either in the range 2 hours to 240 hours, using </w:t>
      </w:r>
      <w:proofErr w:type="gramStart"/>
      <w:r w:rsidRPr="008F3642">
        <w:t>2 hour</w:t>
      </w:r>
      <w:proofErr w:type="gramEnd"/>
      <w:r w:rsidRPr="008F3642">
        <w:t xml:space="preserve"> steps from 2 hours to 80 hours and 4 hour steps from 84 hours to 240 hours, or it indicates that no periodic attempts shall be made. If no value for T is stored in the SIM, a default value of 72 hours is used.</w:t>
      </w:r>
    </w:p>
    <w:p w14:paraId="34D4A84A" w14:textId="77777777" w:rsidR="00072C74" w:rsidRPr="008F3642" w:rsidRDefault="00072C74" w:rsidP="00072C74">
      <w:pPr>
        <w:ind w:left="568" w:hanging="284"/>
      </w:pPr>
      <w:r w:rsidRPr="008F3642">
        <w:t>-</w:t>
      </w:r>
      <w:r w:rsidRPr="008F3642">
        <w:tab/>
        <w:t>For an MS that supports both:</w:t>
      </w:r>
    </w:p>
    <w:p w14:paraId="5D48DE1F" w14:textId="77777777" w:rsidR="00072C74" w:rsidRPr="008F3642" w:rsidRDefault="00072C74" w:rsidP="00072C74">
      <w:pPr>
        <w:ind w:left="851" w:hanging="284"/>
        <w:rPr>
          <w:lang w:eastAsia="x-none"/>
        </w:rPr>
      </w:pPr>
      <w:r w:rsidRPr="008F3642">
        <w:rPr>
          <w:lang w:eastAsia="x-none"/>
        </w:rPr>
        <w:t>a)</w:t>
      </w:r>
      <w:r w:rsidRPr="008F3642">
        <w:rPr>
          <w:lang w:eastAsia="x-none"/>
        </w:rPr>
        <w:tab/>
        <w:t>any of the following or a combination of: EC-GSM-IoT, Category M1 or Category NB1 (as defined in 3GPP TS 36.306 [54]); and</w:t>
      </w:r>
    </w:p>
    <w:p w14:paraId="4F7E30CA" w14:textId="77777777" w:rsidR="00072C74" w:rsidRPr="008F3642" w:rsidRDefault="00072C74" w:rsidP="00072C74">
      <w:pPr>
        <w:ind w:left="851" w:hanging="284"/>
        <w:rPr>
          <w:lang w:eastAsia="x-none"/>
        </w:rPr>
      </w:pPr>
      <w:r w:rsidRPr="008F3642">
        <w:rPr>
          <w:lang w:eastAsia="x-none"/>
        </w:rPr>
        <w:t>b)</w:t>
      </w:r>
      <w:r w:rsidRPr="008F3642">
        <w:rPr>
          <w:lang w:eastAsia="x-none"/>
        </w:rPr>
        <w:tab/>
        <w:t>any access technology other than the following: EC-GSM-IoT, Category M1 or Category NB1 (as defined in 3GPP TS 36.306 [54]),</w:t>
      </w:r>
    </w:p>
    <w:p w14:paraId="372293F1" w14:textId="77777777" w:rsidR="00072C74" w:rsidRPr="008F3642" w:rsidRDefault="00072C74" w:rsidP="00072C74">
      <w:pPr>
        <w:ind w:left="851" w:hanging="284"/>
        <w:rPr>
          <w:lang w:eastAsia="zh-CN"/>
        </w:rPr>
      </w:pPr>
      <w:r w:rsidRPr="008F3642">
        <w:rPr>
          <w:lang w:eastAsia="zh-CN"/>
        </w:rPr>
        <w:tab/>
        <w:t xml:space="preserve">then </w:t>
      </w:r>
      <w:r w:rsidRPr="008F3642">
        <w:rPr>
          <w:lang w:eastAsia="x-none"/>
        </w:rPr>
        <w:t>T is interpreted depending on the access technology in use as specified below:</w:t>
      </w:r>
    </w:p>
    <w:p w14:paraId="4492673B" w14:textId="77777777" w:rsidR="00072C74" w:rsidRPr="008F3642" w:rsidRDefault="00072C74" w:rsidP="00072C74">
      <w:pPr>
        <w:ind w:left="1135" w:hanging="284"/>
      </w:pPr>
      <w:r w:rsidRPr="008F3642">
        <w:t>1)</w:t>
      </w:r>
      <w:r w:rsidRPr="008F3642">
        <w:tab/>
        <w:t xml:space="preserve">if the MS is using any of the following at the time of starting timer T: EC-GSM-IoT, Category M1 or Category NB1 (as defined in 3GPP TS 36.306 [54]), T is either in the range 2 hours to 240 hours, using </w:t>
      </w:r>
      <w:proofErr w:type="gramStart"/>
      <w:r w:rsidRPr="008F3642">
        <w:t>2 hour</w:t>
      </w:r>
      <w:proofErr w:type="gramEnd"/>
      <w:r w:rsidRPr="008F3642">
        <w:t xml:space="preserve"> steps from 2 hours to 80 hours and 4 hour steps from 84 hours to 240 hours, or it indicates that no periodic attempts shall be made. If no value for T is stored in the SIM, a default value of 72 hours is used; and</w:t>
      </w:r>
    </w:p>
    <w:p w14:paraId="3F8F24BD" w14:textId="77777777" w:rsidR="00072C74" w:rsidRPr="008F3642" w:rsidRDefault="00072C74" w:rsidP="00072C74">
      <w:pPr>
        <w:ind w:left="1135" w:hanging="284"/>
      </w:pPr>
      <w:r w:rsidRPr="008F3642">
        <w:t>2)</w:t>
      </w:r>
      <w:r w:rsidRPr="008F3642">
        <w:tab/>
        <w:t xml:space="preserve">if the MS is not using any of the following at the time of starting timer T: EC-GSM-IoT, Category M1 or Category NB1 (as defined in 3GPP TS 36.306 [54]), T is either in the range 6 minutes to 8 hours in </w:t>
      </w:r>
      <w:proofErr w:type="gramStart"/>
      <w:r w:rsidRPr="008F3642">
        <w:t>6 minute</w:t>
      </w:r>
      <w:proofErr w:type="gramEnd"/>
      <w:r w:rsidRPr="008F3642">
        <w:t xml:space="preserve"> steps or it indicates that no periodic attempts shall be made. If no value for T is stored in the SIM, a default value of 60 minutes is used for T.</w:t>
      </w:r>
    </w:p>
    <w:p w14:paraId="71814C7C" w14:textId="77777777" w:rsidR="00072C74" w:rsidRPr="008F3642" w:rsidRDefault="00072C74" w:rsidP="00072C74">
      <w:r w:rsidRPr="008F3642">
        <w:t xml:space="preserve">If the MS is configured with the </w:t>
      </w:r>
      <w:proofErr w:type="spellStart"/>
      <w:r w:rsidRPr="008F3642">
        <w:t>MinimumPeriodicSearchTimer</w:t>
      </w:r>
      <w:proofErr w:type="spellEnd"/>
      <w:r w:rsidRPr="008F3642">
        <w:t xml:space="preserve"> as specified in 3GPP TS 24.368 [50] or </w:t>
      </w:r>
      <w:r w:rsidRPr="008F3642">
        <w:rPr>
          <w:rFonts w:eastAsia="MS Mincho"/>
        </w:rPr>
        <w:t>3GPP</w:t>
      </w:r>
      <w:r w:rsidRPr="008F3642">
        <w:t> TS 31.102 </w:t>
      </w:r>
      <w:r w:rsidRPr="008F3642">
        <w:rPr>
          <w:rFonts w:eastAsia="MS Mincho"/>
        </w:rPr>
        <w:t>[40]</w:t>
      </w:r>
      <w:r w:rsidRPr="008F3642">
        <w:t xml:space="preserve">, the MS shall not use a value for T that is less than the </w:t>
      </w:r>
      <w:proofErr w:type="spellStart"/>
      <w:r w:rsidRPr="008F3642">
        <w:t>MinimumPeriodicSearchTimer</w:t>
      </w:r>
      <w:proofErr w:type="spellEnd"/>
      <w:r w:rsidRPr="008F3642">
        <w:t xml:space="preserve">. If the value stored in the SIM, or the default value for T (when no value is stored in the SIM), is less than the </w:t>
      </w:r>
      <w:proofErr w:type="spellStart"/>
      <w:r w:rsidRPr="008F3642">
        <w:t>MinimumPeriodicSearchTimer</w:t>
      </w:r>
      <w:proofErr w:type="spellEnd"/>
      <w:r w:rsidRPr="008F3642">
        <w:t xml:space="preserve">, then T shall be set to the </w:t>
      </w:r>
      <w:proofErr w:type="spellStart"/>
      <w:r w:rsidRPr="008F3642">
        <w:t>MinimumPeriodicSearchTimer</w:t>
      </w:r>
      <w:proofErr w:type="spellEnd"/>
      <w:r w:rsidRPr="008F3642">
        <w:t>.</w:t>
      </w:r>
    </w:p>
    <w:p w14:paraId="08602B7C" w14:textId="77777777" w:rsidR="00072C74" w:rsidRPr="008F3642" w:rsidRDefault="00072C74" w:rsidP="00072C74">
      <w:pPr>
        <w:keepNext/>
        <w:keepLines/>
      </w:pPr>
      <w:r w:rsidRPr="008F3642">
        <w:t>The MS does not stop timer T, as described in 3GPP TS 24.008 [23] and 3GPP TS 24.301 [23A], when it activates power saving mode (PSM) (see 3GPP TS 23.682 [27A]).</w:t>
      </w:r>
    </w:p>
    <w:p w14:paraId="6C70E007" w14:textId="77777777" w:rsidR="00072C74" w:rsidRPr="008F3642" w:rsidRDefault="00072C74" w:rsidP="00072C74">
      <w:r w:rsidRPr="008F3642">
        <w:t>The MS can be configured for Fast First Higher Priority PLMN search</w:t>
      </w:r>
      <w:r w:rsidRPr="008F3642">
        <w:rPr>
          <w:rFonts w:eastAsia="MS Mincho"/>
        </w:rPr>
        <w:t xml:space="preserve"> as specified in 3GPP</w:t>
      </w:r>
      <w:r w:rsidRPr="008F3642">
        <w:rPr>
          <w:color w:val="008080"/>
        </w:rPr>
        <w:t> </w:t>
      </w:r>
      <w:r w:rsidRPr="008F3642">
        <w:rPr>
          <w:rFonts w:eastAsia="MS Mincho"/>
        </w:rPr>
        <w:t>TS</w:t>
      </w:r>
      <w:r w:rsidRPr="008F3642">
        <w:rPr>
          <w:color w:val="008080"/>
        </w:rPr>
        <w:t> </w:t>
      </w:r>
      <w:r w:rsidRPr="008F3642">
        <w:rPr>
          <w:rFonts w:eastAsia="MS Mincho"/>
        </w:rPr>
        <w:t>31.102</w:t>
      </w:r>
      <w:r w:rsidRPr="008F3642">
        <w:rPr>
          <w:color w:val="008080"/>
        </w:rPr>
        <w:t> </w:t>
      </w:r>
      <w:r w:rsidRPr="008F3642">
        <w:rPr>
          <w:rFonts w:eastAsia="MS Mincho"/>
        </w:rPr>
        <w:t xml:space="preserve">[40] or </w:t>
      </w:r>
      <w:r w:rsidRPr="008F3642">
        <w:t>3GPP TS 24.368 [50]</w:t>
      </w:r>
      <w:r w:rsidRPr="008F3642">
        <w:rPr>
          <w:rFonts w:eastAsia="MS Mincho"/>
        </w:rPr>
        <w:t>. Fast First Higher Priority PLMN search is enabled if the corresponding configuration parameter is present and set to enabled. Otherwise, Fast First Higher Priority PLMN search is disabled.</w:t>
      </w:r>
    </w:p>
    <w:p w14:paraId="414F5E49" w14:textId="77777777" w:rsidR="00072C74" w:rsidRPr="008F3642" w:rsidRDefault="00072C74" w:rsidP="00072C74">
      <w:pPr>
        <w:keepNext/>
        <w:keepLines/>
      </w:pPr>
      <w:r w:rsidRPr="008F3642">
        <w:t>The attempts to access the HPLMN or an EHPLMN or higher priority PLMN shall be as specified below:</w:t>
      </w:r>
    </w:p>
    <w:p w14:paraId="1CE0E62C" w14:textId="77777777" w:rsidR="00072C74" w:rsidRPr="008F3642" w:rsidRDefault="00072C74" w:rsidP="00072C74">
      <w:pPr>
        <w:ind w:left="568" w:hanging="284"/>
      </w:pPr>
      <w:r w:rsidRPr="008F3642">
        <w:t>a)</w:t>
      </w:r>
      <w:r w:rsidRPr="008F3642">
        <w:tab/>
        <w:t xml:space="preserve">The periodic attempts shall only be performed in automatic mode when the MS is roaming, and not while </w:t>
      </w:r>
      <w:r w:rsidRPr="008F3642">
        <w:rPr>
          <w:lang w:eastAsia="zh-CN"/>
        </w:rPr>
        <w:t xml:space="preserve">the MS is </w:t>
      </w:r>
      <w:r w:rsidRPr="008F3642">
        <w:t xml:space="preserve">attached for emergency bearer services, </w:t>
      </w:r>
      <w:r w:rsidRPr="008F3642">
        <w:rPr>
          <w:lang w:eastAsia="zh-CN"/>
        </w:rPr>
        <w:t xml:space="preserve">is </w:t>
      </w:r>
      <w:r w:rsidRPr="008F3642">
        <w:t xml:space="preserve">registered for emergency services, </w:t>
      </w:r>
      <w:r w:rsidRPr="008F3642">
        <w:rPr>
          <w:lang w:eastAsia="zh-CN"/>
        </w:rPr>
        <w:t xml:space="preserve">has a </w:t>
      </w:r>
      <w:r w:rsidRPr="008F3642">
        <w:t>PDU session</w:t>
      </w:r>
      <w:r w:rsidRPr="008F3642">
        <w:rPr>
          <w:lang w:eastAsia="zh-CN"/>
        </w:rPr>
        <w:t xml:space="preserve"> for emergency services or has a PDN connection for emergency bearer services</w:t>
      </w:r>
      <w:r w:rsidRPr="008F3642">
        <w:t>;</w:t>
      </w:r>
    </w:p>
    <w:p w14:paraId="7AEADCAE" w14:textId="77777777" w:rsidR="00072C74" w:rsidRPr="008F3642" w:rsidRDefault="00072C74" w:rsidP="00072C74">
      <w:pPr>
        <w:ind w:left="568" w:hanging="284"/>
      </w:pPr>
      <w:r w:rsidRPr="008F3642">
        <w:lastRenderedPageBreak/>
        <w:t>b)</w:t>
      </w:r>
      <w:r w:rsidRPr="008F3642">
        <w:tab/>
        <w:t>The MS shall make the first attempt after a period of at least 2 minutes and at most T minutes:</w:t>
      </w:r>
    </w:p>
    <w:p w14:paraId="1F20EFFB" w14:textId="77777777" w:rsidR="00072C74" w:rsidRPr="008F3642" w:rsidRDefault="00072C74" w:rsidP="00072C74">
      <w:pPr>
        <w:ind w:left="851" w:hanging="284"/>
        <w:rPr>
          <w:lang w:eastAsia="x-none"/>
        </w:rPr>
      </w:pPr>
      <w:r w:rsidRPr="008F3642">
        <w:rPr>
          <w:lang w:eastAsia="x-none"/>
        </w:rPr>
        <w:t>-</w:t>
      </w:r>
      <w:r w:rsidRPr="008F3642">
        <w:rPr>
          <w:lang w:eastAsia="x-none"/>
        </w:rPr>
        <w:tab/>
        <w:t>only after switch on if Fast First Higher Priority PLMN search is disabled; or</w:t>
      </w:r>
    </w:p>
    <w:p w14:paraId="4DA331E5" w14:textId="77777777" w:rsidR="00072C74" w:rsidRPr="008F3642" w:rsidRDefault="00072C74" w:rsidP="00072C74">
      <w:pPr>
        <w:ind w:left="851" w:hanging="284"/>
        <w:rPr>
          <w:lang w:eastAsia="x-none"/>
        </w:rPr>
      </w:pPr>
      <w:r w:rsidRPr="008F3642">
        <w:rPr>
          <w:lang w:eastAsia="x-none"/>
        </w:rPr>
        <w:t>-</w:t>
      </w:r>
      <w:r w:rsidRPr="008F3642">
        <w:rPr>
          <w:lang w:eastAsia="x-none"/>
        </w:rPr>
        <w:tab/>
        <w:t>after switch on or upon selecting a VPLMN if Fast First Higher Priority PLMN search is enabled.</w:t>
      </w:r>
    </w:p>
    <w:p w14:paraId="08BE0380" w14:textId="77777777" w:rsidR="00072C74" w:rsidRPr="008F3642" w:rsidRDefault="00072C74" w:rsidP="00072C74">
      <w:pPr>
        <w:ind w:left="568" w:hanging="284"/>
      </w:pPr>
      <w:r w:rsidRPr="008F3642">
        <w:t>c)</w:t>
      </w:r>
      <w:r w:rsidRPr="008F3642">
        <w:tab/>
        <w:t>The MS shall make the following attempts if the MS is on the VPLMN at time T after the last attempt;</w:t>
      </w:r>
    </w:p>
    <w:p w14:paraId="7C98E8CA" w14:textId="77777777" w:rsidR="00072C74" w:rsidRPr="008F3642" w:rsidRDefault="00072C74" w:rsidP="00072C74">
      <w:pPr>
        <w:ind w:left="568" w:hanging="284"/>
      </w:pPr>
      <w:r w:rsidRPr="008F3642">
        <w:t>d)</w:t>
      </w:r>
      <w:r w:rsidRPr="008F3642">
        <w:tab/>
        <w:t>Periodic attempts shall only be performed by the MS while in idle mode;</w:t>
      </w:r>
    </w:p>
    <w:p w14:paraId="11277C6E" w14:textId="77777777" w:rsidR="00072C74" w:rsidRPr="008F3642" w:rsidRDefault="00072C74" w:rsidP="00072C74">
      <w:pPr>
        <w:ind w:left="568" w:hanging="284"/>
      </w:pPr>
      <w:r w:rsidRPr="008F3642">
        <w:t>d1)</w:t>
      </w:r>
      <w:r w:rsidRPr="008F3642">
        <w:tab/>
        <w:t>Periodic attempts may be postponed while the MS is in power saving mode (PSM) (see 3GPP TS 23.682 [27A]).</w:t>
      </w:r>
    </w:p>
    <w:p w14:paraId="32DD42EE" w14:textId="77777777" w:rsidR="00072C74" w:rsidRPr="008F3642" w:rsidRDefault="00072C74" w:rsidP="00072C74">
      <w:pPr>
        <w:ind w:left="568" w:hanging="284"/>
      </w:pPr>
      <w:r w:rsidRPr="008F3642">
        <w:t>d2)</w:t>
      </w:r>
      <w:r w:rsidRPr="008F3642">
        <w:tab/>
        <w:t xml:space="preserve">Periodic attempts may be postponed while the MS is receiving </w:t>
      </w:r>
      <w:proofErr w:type="spellStart"/>
      <w:r w:rsidRPr="008F3642">
        <w:t>eMBMS</w:t>
      </w:r>
      <w:proofErr w:type="spellEnd"/>
      <w:r w:rsidRPr="008F3642">
        <w:t xml:space="preserve"> transport service in idle mode (see 3GPP TS 23.246 [68]).</w:t>
      </w:r>
    </w:p>
    <w:p w14:paraId="6D5D7C6D" w14:textId="77777777" w:rsidR="00072C74" w:rsidRPr="008F3642" w:rsidRDefault="00072C74" w:rsidP="00072C74">
      <w:pPr>
        <w:ind w:left="568" w:hanging="284"/>
      </w:pPr>
      <w:r w:rsidRPr="008F3642">
        <w:t>e)</w:t>
      </w:r>
      <w:r w:rsidRPr="008F3642">
        <w:tab/>
        <w:t xml:space="preserve">If the HPLMN (if the EHPLMN list is not present or is empty) or </w:t>
      </w:r>
      <w:proofErr w:type="gramStart"/>
      <w:r w:rsidRPr="008F3642">
        <w:t>a</w:t>
      </w:r>
      <w:proofErr w:type="gramEnd"/>
      <w:r w:rsidRPr="008F3642">
        <w:t xml:space="preserve"> EHPLMN (if the list is present) or a higher priority PLMN is not found, the MS shall remain on the VPLMN.</w:t>
      </w:r>
    </w:p>
    <w:p w14:paraId="367B44E1" w14:textId="77777777" w:rsidR="00072C74" w:rsidRPr="008F3642" w:rsidRDefault="00072C74" w:rsidP="00072C74">
      <w:pPr>
        <w:ind w:left="568" w:hanging="284"/>
      </w:pPr>
      <w:r w:rsidRPr="008F3642">
        <w:t>f)</w:t>
      </w:r>
      <w:r w:rsidRPr="008F3642">
        <w:tab/>
        <w:t xml:space="preserve">In steps </w:t>
      </w:r>
      <w:proofErr w:type="spellStart"/>
      <w:r w:rsidRPr="008F3642">
        <w:t>i</w:t>
      </w:r>
      <w:proofErr w:type="spellEnd"/>
      <w:r w:rsidRPr="008F3642">
        <w:t>), ii) and iii) of subclause 4.4.3.1.1 the MS shall limit its attempts to access higher priority PLMN/access technology combinations to PLMN/access technology combinations of the same country as the current serving VPLMN, as defined in Annex B.</w:t>
      </w:r>
    </w:p>
    <w:p w14:paraId="320E3924" w14:textId="77777777" w:rsidR="00072C74" w:rsidRPr="008F3642" w:rsidRDefault="00072C74" w:rsidP="00072C74">
      <w:pPr>
        <w:ind w:left="568" w:hanging="284"/>
      </w:pPr>
      <w:r w:rsidRPr="008F3642">
        <w:t>g)</w:t>
      </w:r>
      <w:r w:rsidRPr="008F3642">
        <w:tab/>
        <w:t xml:space="preserve">Only the priority levels of Equivalent PLMNs of the same country as the current serving VPLMN, as defined in Annex B, shall be </w:t>
      </w:r>
      <w:proofErr w:type="gramStart"/>
      <w:r w:rsidRPr="008F3642">
        <w:t>taken into account</w:t>
      </w:r>
      <w:proofErr w:type="gramEnd"/>
      <w:r w:rsidRPr="008F3642">
        <w:t xml:space="preserve"> to compare with the priority level of a selected PLMN.</w:t>
      </w:r>
    </w:p>
    <w:p w14:paraId="66B2E5E7" w14:textId="77777777" w:rsidR="00072C74" w:rsidRPr="008F3642" w:rsidRDefault="00072C74" w:rsidP="00072C74">
      <w:pPr>
        <w:pStyle w:val="B1"/>
        <w:rPr>
          <w:lang w:eastAsia="en-US"/>
        </w:rPr>
      </w:pPr>
      <w:r w:rsidRPr="008F3642">
        <w:rPr>
          <w:lang w:eastAsia="en-US"/>
        </w:rPr>
        <w:t>h)</w:t>
      </w:r>
      <w:r w:rsidRPr="008F3642">
        <w:rPr>
          <w:lang w:eastAsia="en-US"/>
        </w:rPr>
        <w:tab/>
        <w:t>If the PLMN of the highest priority PLMN/access technology combination available is the current VPLMN, or one of the PLMNs in the "Equivalent PLMNs" list, the MS shall remain on the current PLMN/access technology combination.</w:t>
      </w:r>
    </w:p>
    <w:p w14:paraId="782AC839" w14:textId="77777777" w:rsidR="00072C74" w:rsidRPr="008F3642" w:rsidRDefault="00072C74" w:rsidP="00072C74">
      <w:pPr>
        <w:pStyle w:val="H6"/>
      </w:pPr>
      <w:r w:rsidRPr="008F3642">
        <w:t>6.1.1.1.3</w:t>
      </w:r>
      <w:r w:rsidRPr="008F3642">
        <w:tab/>
        <w:t>Test description</w:t>
      </w:r>
    </w:p>
    <w:p w14:paraId="1C5035D6" w14:textId="77777777" w:rsidR="00072C74" w:rsidRPr="008F3642" w:rsidRDefault="00072C74" w:rsidP="00072C74">
      <w:pPr>
        <w:pStyle w:val="H6"/>
      </w:pPr>
      <w:r w:rsidRPr="008F3642">
        <w:t>6.1.1.1.3.1</w:t>
      </w:r>
      <w:r w:rsidRPr="008F3642">
        <w:tab/>
        <w:t>Pre-test conditions</w:t>
      </w:r>
    </w:p>
    <w:p w14:paraId="4C2E016C" w14:textId="77777777" w:rsidR="00072C74" w:rsidRPr="008F3642" w:rsidRDefault="00072C74" w:rsidP="00072C74">
      <w:pPr>
        <w:pStyle w:val="H6"/>
      </w:pPr>
      <w:r w:rsidRPr="008F3642">
        <w:t>System Simulator:</w:t>
      </w:r>
    </w:p>
    <w:p w14:paraId="1BF96C4C" w14:textId="77777777" w:rsidR="00072C74" w:rsidRPr="008F3642" w:rsidRDefault="00072C74" w:rsidP="00072C74">
      <w:pPr>
        <w:pStyle w:val="B1"/>
      </w:pPr>
      <w:r w:rsidRPr="008F3642">
        <w:t>-</w:t>
      </w:r>
      <w:r w:rsidRPr="008F3642">
        <w:tab/>
        <w:t>Four multi-PLMN NR Cells as specified in TS 38.508-1 [4] Table 4.4.2.1 are configured broadcasting PLMNs as indicated in Table 6.1.1.1.3.1-1.</w:t>
      </w:r>
    </w:p>
    <w:p w14:paraId="4ABC4DD7" w14:textId="77777777" w:rsidR="00072C74" w:rsidRPr="008F3642" w:rsidRDefault="00072C74" w:rsidP="00072C74">
      <w:pPr>
        <w:pStyle w:val="B1"/>
      </w:pPr>
      <w:r w:rsidRPr="008F3642">
        <w:t>-</w:t>
      </w:r>
      <w:r w:rsidRPr="008F3642">
        <w:tab/>
        <w:t>The PLMNs are identified in the test by the identifiers in Table 6.1.1.1.3.1-1 and the PLMN settings are defined in TS 36.523-1 [13] table 6.0.1-1.</w:t>
      </w:r>
    </w:p>
    <w:p w14:paraId="35030DB8" w14:textId="77777777" w:rsidR="00072C74" w:rsidRPr="008F3642" w:rsidRDefault="00072C74" w:rsidP="00072C74">
      <w:pPr>
        <w:pStyle w:val="TH"/>
      </w:pPr>
      <w:r w:rsidRPr="008F3642">
        <w:t>Table 6.1.1.1.3.1-1: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072C74" w:rsidRPr="008F3642" w14:paraId="174719D5" w14:textId="77777777" w:rsidTr="00072C74">
        <w:trPr>
          <w:jc w:val="center"/>
        </w:trPr>
        <w:tc>
          <w:tcPr>
            <w:tcW w:w="1064" w:type="dxa"/>
          </w:tcPr>
          <w:p w14:paraId="513212CD" w14:textId="77777777" w:rsidR="00072C74" w:rsidRPr="008F3642" w:rsidRDefault="00072C74" w:rsidP="00072C74">
            <w:pPr>
              <w:pStyle w:val="TAH"/>
            </w:pPr>
            <w:r w:rsidRPr="008F3642">
              <w:t>NR Cell</w:t>
            </w:r>
          </w:p>
        </w:tc>
        <w:tc>
          <w:tcPr>
            <w:tcW w:w="2161" w:type="dxa"/>
          </w:tcPr>
          <w:p w14:paraId="09081CD7" w14:textId="77777777" w:rsidR="00072C74" w:rsidRPr="008F3642" w:rsidRDefault="00072C74" w:rsidP="00072C74">
            <w:pPr>
              <w:pStyle w:val="TAH"/>
            </w:pPr>
            <w:r w:rsidRPr="008F3642">
              <w:t>PLMN name</w:t>
            </w:r>
          </w:p>
        </w:tc>
      </w:tr>
      <w:tr w:rsidR="00072C74" w:rsidRPr="008F3642" w14:paraId="23BD7F98" w14:textId="77777777" w:rsidTr="00072C74">
        <w:trPr>
          <w:jc w:val="center"/>
        </w:trPr>
        <w:tc>
          <w:tcPr>
            <w:tcW w:w="1064" w:type="dxa"/>
          </w:tcPr>
          <w:p w14:paraId="1DB6BCEC" w14:textId="77777777" w:rsidR="00072C74" w:rsidRPr="008F3642" w:rsidRDefault="00072C74" w:rsidP="00072C74">
            <w:pPr>
              <w:pStyle w:val="TAC"/>
            </w:pPr>
            <w:r w:rsidRPr="008F3642">
              <w:t>1</w:t>
            </w:r>
          </w:p>
        </w:tc>
        <w:tc>
          <w:tcPr>
            <w:tcW w:w="2161" w:type="dxa"/>
          </w:tcPr>
          <w:p w14:paraId="067A7A96" w14:textId="77777777" w:rsidR="00072C74" w:rsidRPr="008F3642" w:rsidRDefault="00072C74" w:rsidP="00072C74">
            <w:pPr>
              <w:pStyle w:val="TAC"/>
            </w:pPr>
            <w:r w:rsidRPr="008F3642">
              <w:t>PLMN1</w:t>
            </w:r>
          </w:p>
        </w:tc>
      </w:tr>
      <w:tr w:rsidR="00072C74" w:rsidRPr="008F3642" w14:paraId="1DC4EA6F" w14:textId="77777777" w:rsidTr="00072C74">
        <w:trPr>
          <w:jc w:val="center"/>
        </w:trPr>
        <w:tc>
          <w:tcPr>
            <w:tcW w:w="1064" w:type="dxa"/>
          </w:tcPr>
          <w:p w14:paraId="37D4BF6A" w14:textId="77777777" w:rsidR="00072C74" w:rsidRPr="008F3642" w:rsidRDefault="00072C74" w:rsidP="00072C74">
            <w:pPr>
              <w:pStyle w:val="TAC"/>
            </w:pPr>
            <w:r w:rsidRPr="008F3642">
              <w:t>12</w:t>
            </w:r>
          </w:p>
        </w:tc>
        <w:tc>
          <w:tcPr>
            <w:tcW w:w="2161" w:type="dxa"/>
          </w:tcPr>
          <w:p w14:paraId="77C00D23" w14:textId="77777777" w:rsidR="00072C74" w:rsidRPr="008F3642" w:rsidRDefault="00072C74" w:rsidP="00072C74">
            <w:pPr>
              <w:pStyle w:val="TAC"/>
            </w:pPr>
            <w:r w:rsidRPr="008F3642">
              <w:t>PLMN15</w:t>
            </w:r>
          </w:p>
        </w:tc>
      </w:tr>
      <w:tr w:rsidR="00072C74" w:rsidRPr="008F3642" w14:paraId="4404B095" w14:textId="77777777" w:rsidTr="00072C74">
        <w:trPr>
          <w:jc w:val="center"/>
        </w:trPr>
        <w:tc>
          <w:tcPr>
            <w:tcW w:w="1064" w:type="dxa"/>
          </w:tcPr>
          <w:p w14:paraId="26625B66" w14:textId="77777777" w:rsidR="00072C74" w:rsidRPr="008F3642" w:rsidRDefault="00072C74" w:rsidP="00072C74">
            <w:pPr>
              <w:pStyle w:val="TAC"/>
            </w:pPr>
            <w:r w:rsidRPr="008F3642">
              <w:t>13</w:t>
            </w:r>
          </w:p>
        </w:tc>
        <w:tc>
          <w:tcPr>
            <w:tcW w:w="2161" w:type="dxa"/>
          </w:tcPr>
          <w:p w14:paraId="26591EF0" w14:textId="77777777" w:rsidR="00072C74" w:rsidRPr="008F3642" w:rsidRDefault="00072C74" w:rsidP="00072C74">
            <w:pPr>
              <w:pStyle w:val="TAC"/>
            </w:pPr>
            <w:r w:rsidRPr="008F3642">
              <w:t>PLMN16</w:t>
            </w:r>
          </w:p>
        </w:tc>
      </w:tr>
      <w:tr w:rsidR="00072C74" w:rsidRPr="008F3642" w14:paraId="6C64554D" w14:textId="77777777" w:rsidTr="00072C74">
        <w:trPr>
          <w:jc w:val="center"/>
        </w:trPr>
        <w:tc>
          <w:tcPr>
            <w:tcW w:w="1064" w:type="dxa"/>
          </w:tcPr>
          <w:p w14:paraId="02F72457" w14:textId="77777777" w:rsidR="00072C74" w:rsidRPr="008F3642" w:rsidRDefault="00072C74" w:rsidP="00072C74">
            <w:pPr>
              <w:pStyle w:val="TAC"/>
            </w:pPr>
            <w:r w:rsidRPr="008F3642">
              <w:t>2</w:t>
            </w:r>
          </w:p>
        </w:tc>
        <w:tc>
          <w:tcPr>
            <w:tcW w:w="2161" w:type="dxa"/>
          </w:tcPr>
          <w:p w14:paraId="5E39D9C5" w14:textId="77777777" w:rsidR="00072C74" w:rsidRPr="008F3642" w:rsidRDefault="00072C74" w:rsidP="00072C74">
            <w:pPr>
              <w:pStyle w:val="TAC"/>
            </w:pPr>
            <w:r w:rsidRPr="008F3642">
              <w:t>PLMN17</w:t>
            </w:r>
          </w:p>
        </w:tc>
      </w:tr>
    </w:tbl>
    <w:p w14:paraId="602949AE" w14:textId="77777777" w:rsidR="00072C74" w:rsidRPr="008F3642" w:rsidRDefault="00072C74" w:rsidP="00072C74"/>
    <w:p w14:paraId="2AFC88D4" w14:textId="77777777" w:rsidR="00072C74" w:rsidRPr="008F3642" w:rsidRDefault="00072C74" w:rsidP="00072C74">
      <w:pPr>
        <w:pStyle w:val="B1"/>
      </w:pPr>
      <w:r w:rsidRPr="008F3642">
        <w:tab/>
        <w:t>All NR cells are high quality</w:t>
      </w:r>
    </w:p>
    <w:p w14:paraId="351A0715" w14:textId="77777777" w:rsidR="00072C74" w:rsidRPr="008F3642" w:rsidRDefault="00072C74" w:rsidP="00072C74">
      <w:pPr>
        <w:pStyle w:val="B1"/>
      </w:pPr>
      <w:r w:rsidRPr="008F3642">
        <w:tab/>
        <w:t>All NR cells are suitable cells;</w:t>
      </w:r>
    </w:p>
    <w:p w14:paraId="428E70D8" w14:textId="77777777" w:rsidR="00072C74" w:rsidRPr="008F3642" w:rsidRDefault="00072C74" w:rsidP="00072C74">
      <w:pPr>
        <w:pStyle w:val="B1"/>
      </w:pPr>
      <w:r w:rsidRPr="008F3642">
        <w:tab/>
        <w:t>System information combination NR-1 as defined in TS 38.508-1 [4] clause 4.4.3.1.2 is used in NR cells</w:t>
      </w:r>
    </w:p>
    <w:p w14:paraId="6D8BDB7E" w14:textId="77777777" w:rsidR="00072C74" w:rsidRPr="008F3642" w:rsidRDefault="00072C74" w:rsidP="00072C74">
      <w:pPr>
        <w:pStyle w:val="H6"/>
      </w:pPr>
      <w:r w:rsidRPr="008F3642">
        <w:t>UE:</w:t>
      </w:r>
    </w:p>
    <w:p w14:paraId="2970667D" w14:textId="77777777" w:rsidR="00072C74" w:rsidRPr="008F3642" w:rsidRDefault="00072C74" w:rsidP="00072C74">
      <w:pPr>
        <w:pStyle w:val="B1"/>
      </w:pPr>
      <w:r w:rsidRPr="008F3642">
        <w:tab/>
        <w:t>The UE is in Automatic PLMN selection mode.</w:t>
      </w:r>
    </w:p>
    <w:p w14:paraId="58188AAC" w14:textId="353C8A0B" w:rsidR="00072C74" w:rsidRPr="008F3642" w:rsidDel="00615E13" w:rsidRDefault="00072C74" w:rsidP="00072C74">
      <w:pPr>
        <w:pStyle w:val="B1"/>
        <w:rPr>
          <w:del w:id="24" w:author="OPPO-JQ" w:date="2022-07-13T15:29:00Z"/>
        </w:rPr>
      </w:pPr>
      <w:del w:id="25" w:author="OPPO-JQ" w:date="2022-07-13T15:29:00Z">
        <w:r w:rsidRPr="008F3642" w:rsidDel="00615E13">
          <w:tab/>
          <w:delText>The UE is registered to PLMN1 before it is switched off.</w:delText>
        </w:r>
      </w:del>
    </w:p>
    <w:p w14:paraId="408CCA57" w14:textId="77777777" w:rsidR="00072C74" w:rsidRPr="008F3642" w:rsidRDefault="00072C74" w:rsidP="00072C74">
      <w:pPr>
        <w:pStyle w:val="B1"/>
      </w:pPr>
      <w:r w:rsidRPr="008F3642">
        <w:tab/>
        <w:t xml:space="preserve">USIM configuration as defined in TS 38.508-1 [4] Table 6.4.1-1 will be loaded except for PLMN identifiers in Table 6.1.1.1.3.1-1. </w:t>
      </w:r>
    </w:p>
    <w:p w14:paraId="743B4DFC" w14:textId="77777777" w:rsidR="00072C74" w:rsidRPr="008F3642" w:rsidRDefault="00072C74" w:rsidP="00072C74">
      <w:pPr>
        <w:pStyle w:val="H6"/>
      </w:pPr>
      <w:r w:rsidRPr="008F3642">
        <w:lastRenderedPageBreak/>
        <w:t>Preamble:</w:t>
      </w:r>
    </w:p>
    <w:p w14:paraId="222BA958" w14:textId="29AB0CDA" w:rsidR="00072C74" w:rsidRPr="008F3642" w:rsidRDefault="00072C74" w:rsidP="00072C74">
      <w:pPr>
        <w:pStyle w:val="B1"/>
        <w:rPr>
          <w:rFonts w:eastAsia="宋体"/>
          <w:lang w:eastAsia="en-US"/>
        </w:rPr>
      </w:pPr>
      <w:r w:rsidRPr="008F3642">
        <w:t>-</w:t>
      </w:r>
      <w:r w:rsidRPr="008F3642">
        <w:tab/>
      </w:r>
      <w:r w:rsidRPr="008F3642">
        <w:rPr>
          <w:rFonts w:eastAsia="宋体"/>
          <w:lang w:eastAsia="en-US"/>
        </w:rPr>
        <w:t xml:space="preserve">The UE is </w:t>
      </w:r>
      <w:ins w:id="26" w:author="OPPO-JQ" w:date="2022-07-13T15:33:00Z">
        <w:r w:rsidR="00A71FD4">
          <w:rPr>
            <w:rFonts w:eastAsia="宋体"/>
            <w:lang w:eastAsia="en-US"/>
          </w:rPr>
          <w:t>registered to</w:t>
        </w:r>
        <w:r w:rsidR="00A71FD4" w:rsidRPr="008F3642" w:rsidDel="00A71FD4">
          <w:rPr>
            <w:rFonts w:eastAsia="宋体"/>
            <w:lang w:eastAsia="en-US"/>
          </w:rPr>
          <w:t xml:space="preserve"> </w:t>
        </w:r>
      </w:ins>
      <w:del w:id="27" w:author="OPPO-JQ" w:date="2022-07-13T15:33:00Z">
        <w:r w:rsidRPr="008F3642" w:rsidDel="00A71FD4">
          <w:rPr>
            <w:rFonts w:eastAsia="宋体"/>
            <w:lang w:eastAsia="en-US"/>
          </w:rPr>
          <w:delText xml:space="preserve">made to </w:delText>
        </w:r>
      </w:del>
      <w:del w:id="28" w:author="OPPO-JQ" w:date="2022-07-13T15:30:00Z">
        <w:r w:rsidRPr="008F3642" w:rsidDel="00AD3FC8">
          <w:rPr>
            <w:rFonts w:eastAsia="宋体"/>
            <w:lang w:eastAsia="en-US"/>
          </w:rPr>
          <w:delText xml:space="preserve">camp </w:delText>
        </w:r>
      </w:del>
      <w:del w:id="29" w:author="OPPO-JQ" w:date="2022-07-13T15:33:00Z">
        <w:r w:rsidRPr="008F3642" w:rsidDel="00084C10">
          <w:rPr>
            <w:rFonts w:eastAsia="宋体"/>
            <w:lang w:eastAsia="en-US"/>
          </w:rPr>
          <w:delText xml:space="preserve">on </w:delText>
        </w:r>
      </w:del>
      <w:r w:rsidRPr="008F3642">
        <w:rPr>
          <w:rFonts w:eastAsia="宋体"/>
          <w:lang w:eastAsia="en-US"/>
        </w:rPr>
        <w:t xml:space="preserve">NR Cell 12 and then </w:t>
      </w:r>
      <w:r w:rsidRPr="008F3642">
        <w:t>Switched OFF (State 0N-B) as defined in TS 38.508-1 [4] Table 4.4A.2-0</w:t>
      </w:r>
    </w:p>
    <w:p w14:paraId="000C64EC" w14:textId="77777777" w:rsidR="00072C74" w:rsidRPr="008F3642" w:rsidRDefault="00072C74" w:rsidP="00072C74">
      <w:pPr>
        <w:pStyle w:val="H6"/>
      </w:pPr>
      <w:r w:rsidRPr="008F3642">
        <w:t>6.1.1.1.3.2</w:t>
      </w:r>
      <w:r w:rsidRPr="008F3642">
        <w:tab/>
        <w:t>Test procedure sequence</w:t>
      </w:r>
    </w:p>
    <w:p w14:paraId="76885DF0" w14:textId="77777777" w:rsidR="00072C74" w:rsidRPr="008F3642" w:rsidRDefault="00072C74" w:rsidP="00072C74">
      <w:r w:rsidRPr="008F3642">
        <w:t xml:space="preserve">Table 6.1.1.1.3.2-1 for FR1 and Table 6.1.1.1.3.2-2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p>
    <w:p w14:paraId="6888C6D5" w14:textId="77777777" w:rsidR="00072C74" w:rsidRPr="008F3642" w:rsidRDefault="00072C74" w:rsidP="00072C74">
      <w:pPr>
        <w:pStyle w:val="TH"/>
        <w:ind w:left="720" w:firstLine="720"/>
        <w:jc w:val="left"/>
      </w:pPr>
      <w:r w:rsidRPr="008F3642">
        <w:t>Table 6.1.1.1.3.2-1: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072C74" w:rsidRPr="008F3642" w14:paraId="7D10DE4B" w14:textId="77777777" w:rsidTr="00072C74">
        <w:trPr>
          <w:trHeight w:val="270"/>
        </w:trPr>
        <w:tc>
          <w:tcPr>
            <w:tcW w:w="884" w:type="dxa"/>
            <w:shd w:val="clear" w:color="auto" w:fill="auto"/>
          </w:tcPr>
          <w:p w14:paraId="6240D097" w14:textId="77777777" w:rsidR="00072C74" w:rsidRPr="008F3642" w:rsidRDefault="00072C74" w:rsidP="00072C74">
            <w:pPr>
              <w:pStyle w:val="TAH"/>
            </w:pPr>
            <w:r w:rsidRPr="008F3642">
              <w:t> </w:t>
            </w:r>
          </w:p>
        </w:tc>
        <w:tc>
          <w:tcPr>
            <w:tcW w:w="1414" w:type="dxa"/>
            <w:shd w:val="clear" w:color="auto" w:fill="auto"/>
          </w:tcPr>
          <w:p w14:paraId="6B8F0A51" w14:textId="77777777" w:rsidR="00072C74" w:rsidRPr="008F3642" w:rsidRDefault="00072C74" w:rsidP="00072C74">
            <w:pPr>
              <w:pStyle w:val="TAH"/>
            </w:pPr>
            <w:r w:rsidRPr="008F3642">
              <w:t>Parameter</w:t>
            </w:r>
          </w:p>
        </w:tc>
        <w:tc>
          <w:tcPr>
            <w:tcW w:w="1147" w:type="dxa"/>
            <w:shd w:val="clear" w:color="auto" w:fill="auto"/>
          </w:tcPr>
          <w:p w14:paraId="698BC0FB" w14:textId="77777777" w:rsidR="00072C74" w:rsidRPr="008F3642" w:rsidRDefault="00072C74" w:rsidP="00072C74">
            <w:pPr>
              <w:pStyle w:val="TAH"/>
            </w:pPr>
            <w:r w:rsidRPr="008F3642">
              <w:t>Unit</w:t>
            </w:r>
          </w:p>
        </w:tc>
        <w:tc>
          <w:tcPr>
            <w:tcW w:w="906" w:type="dxa"/>
            <w:shd w:val="clear" w:color="auto" w:fill="auto"/>
          </w:tcPr>
          <w:p w14:paraId="31774B41" w14:textId="77777777" w:rsidR="00072C74" w:rsidRPr="008F3642" w:rsidRDefault="00072C74" w:rsidP="00072C74">
            <w:pPr>
              <w:pStyle w:val="TAH"/>
            </w:pPr>
            <w:r w:rsidRPr="008F3642">
              <w:t>NR Cell 1</w:t>
            </w:r>
          </w:p>
        </w:tc>
        <w:tc>
          <w:tcPr>
            <w:tcW w:w="953" w:type="dxa"/>
            <w:shd w:val="clear" w:color="auto" w:fill="auto"/>
          </w:tcPr>
          <w:p w14:paraId="488ECFEF" w14:textId="77777777" w:rsidR="00072C74" w:rsidRPr="008F3642" w:rsidRDefault="00072C74" w:rsidP="00072C74">
            <w:pPr>
              <w:pStyle w:val="TAH"/>
            </w:pPr>
            <w:r w:rsidRPr="008F3642">
              <w:t>NR Cell 12</w:t>
            </w:r>
          </w:p>
        </w:tc>
        <w:tc>
          <w:tcPr>
            <w:tcW w:w="1039" w:type="dxa"/>
            <w:shd w:val="clear" w:color="auto" w:fill="auto"/>
          </w:tcPr>
          <w:p w14:paraId="29CBDD11" w14:textId="77777777" w:rsidR="00072C74" w:rsidRPr="008F3642" w:rsidRDefault="00072C74" w:rsidP="00072C74">
            <w:pPr>
              <w:pStyle w:val="TAH"/>
            </w:pPr>
            <w:r w:rsidRPr="008F3642">
              <w:t>NR Cell 13</w:t>
            </w:r>
          </w:p>
        </w:tc>
        <w:tc>
          <w:tcPr>
            <w:tcW w:w="992" w:type="dxa"/>
            <w:shd w:val="clear" w:color="auto" w:fill="auto"/>
          </w:tcPr>
          <w:p w14:paraId="0CEC9578" w14:textId="77777777" w:rsidR="00072C74" w:rsidRPr="008F3642" w:rsidRDefault="00072C74" w:rsidP="00072C74">
            <w:pPr>
              <w:pStyle w:val="TAH"/>
            </w:pPr>
            <w:r w:rsidRPr="008F3642">
              <w:t>NR Cell 2</w:t>
            </w:r>
          </w:p>
        </w:tc>
        <w:tc>
          <w:tcPr>
            <w:tcW w:w="2173" w:type="dxa"/>
            <w:shd w:val="clear" w:color="auto" w:fill="auto"/>
          </w:tcPr>
          <w:p w14:paraId="6B2ECA39" w14:textId="77777777" w:rsidR="00072C74" w:rsidRPr="008F3642" w:rsidRDefault="00072C74" w:rsidP="00072C74">
            <w:pPr>
              <w:pStyle w:val="TAH"/>
            </w:pPr>
            <w:r w:rsidRPr="008F3642">
              <w:t>Remarks</w:t>
            </w:r>
          </w:p>
        </w:tc>
      </w:tr>
      <w:tr w:rsidR="00072C74" w:rsidRPr="008F3642" w14:paraId="2F0DBB01" w14:textId="77777777" w:rsidTr="00072C74">
        <w:trPr>
          <w:trHeight w:val="270"/>
        </w:trPr>
        <w:tc>
          <w:tcPr>
            <w:tcW w:w="884" w:type="dxa"/>
            <w:shd w:val="clear" w:color="auto" w:fill="auto"/>
          </w:tcPr>
          <w:p w14:paraId="0B2CF18A" w14:textId="77777777" w:rsidR="00072C74" w:rsidRPr="008F3642" w:rsidRDefault="00072C74" w:rsidP="00072C74">
            <w:pPr>
              <w:pStyle w:val="TAH"/>
            </w:pPr>
            <w:r w:rsidRPr="008F3642">
              <w:t>T0</w:t>
            </w:r>
          </w:p>
        </w:tc>
        <w:tc>
          <w:tcPr>
            <w:tcW w:w="1414" w:type="dxa"/>
            <w:shd w:val="clear" w:color="auto" w:fill="auto"/>
          </w:tcPr>
          <w:p w14:paraId="563AEC36" w14:textId="77777777" w:rsidR="00072C74" w:rsidRPr="008F3642" w:rsidRDefault="00072C74" w:rsidP="00072C74">
            <w:pPr>
              <w:pStyle w:val="TAL"/>
            </w:pPr>
            <w:r w:rsidRPr="008F3642">
              <w:t>SS/PBCH</w:t>
            </w:r>
          </w:p>
          <w:p w14:paraId="2D84AC7C" w14:textId="77777777" w:rsidR="00072C74" w:rsidRPr="008F3642" w:rsidRDefault="00072C74" w:rsidP="00072C74">
            <w:pPr>
              <w:pStyle w:val="TAC"/>
            </w:pPr>
            <w:r w:rsidRPr="008F3642">
              <w:t>SSS EPRE</w:t>
            </w:r>
          </w:p>
        </w:tc>
        <w:tc>
          <w:tcPr>
            <w:tcW w:w="1147" w:type="dxa"/>
            <w:shd w:val="clear" w:color="auto" w:fill="auto"/>
          </w:tcPr>
          <w:p w14:paraId="55D9D4DB" w14:textId="77777777" w:rsidR="00072C74" w:rsidRPr="008F3642" w:rsidRDefault="00072C74" w:rsidP="00072C74">
            <w:pPr>
              <w:pStyle w:val="TAL"/>
            </w:pPr>
            <w:r w:rsidRPr="008F3642">
              <w:t>dBm/SCS</w:t>
            </w:r>
          </w:p>
        </w:tc>
        <w:tc>
          <w:tcPr>
            <w:tcW w:w="906" w:type="dxa"/>
            <w:shd w:val="clear" w:color="auto" w:fill="auto"/>
          </w:tcPr>
          <w:p w14:paraId="20C7BE29" w14:textId="77777777" w:rsidR="00072C74" w:rsidRPr="008F3642" w:rsidRDefault="00072C74" w:rsidP="00072C74">
            <w:pPr>
              <w:pStyle w:val="TAL"/>
            </w:pPr>
            <w:r w:rsidRPr="008F3642">
              <w:t>"Off"</w:t>
            </w:r>
          </w:p>
        </w:tc>
        <w:tc>
          <w:tcPr>
            <w:tcW w:w="953" w:type="dxa"/>
            <w:shd w:val="clear" w:color="auto" w:fill="auto"/>
          </w:tcPr>
          <w:p w14:paraId="29D6F440" w14:textId="77777777" w:rsidR="00072C74" w:rsidRPr="008F3642" w:rsidRDefault="00072C74" w:rsidP="00072C74">
            <w:pPr>
              <w:pStyle w:val="TAL"/>
            </w:pPr>
            <w:r w:rsidRPr="008F3642">
              <w:t>-88</w:t>
            </w:r>
          </w:p>
        </w:tc>
        <w:tc>
          <w:tcPr>
            <w:tcW w:w="1039" w:type="dxa"/>
            <w:shd w:val="clear" w:color="auto" w:fill="auto"/>
          </w:tcPr>
          <w:p w14:paraId="36650E6C" w14:textId="77777777" w:rsidR="00072C74" w:rsidRPr="008F3642" w:rsidRDefault="00072C74" w:rsidP="00072C74">
            <w:pPr>
              <w:pStyle w:val="TAL"/>
            </w:pPr>
            <w:r w:rsidRPr="008F3642">
              <w:t>"Off"</w:t>
            </w:r>
          </w:p>
        </w:tc>
        <w:tc>
          <w:tcPr>
            <w:tcW w:w="992" w:type="dxa"/>
            <w:shd w:val="clear" w:color="auto" w:fill="auto"/>
          </w:tcPr>
          <w:p w14:paraId="5DE71089" w14:textId="77777777" w:rsidR="00072C74" w:rsidRPr="008F3642" w:rsidRDefault="00072C74" w:rsidP="00072C74">
            <w:pPr>
              <w:pStyle w:val="TAL"/>
            </w:pPr>
            <w:r w:rsidRPr="008F3642">
              <w:t>"Off"</w:t>
            </w:r>
          </w:p>
        </w:tc>
        <w:tc>
          <w:tcPr>
            <w:tcW w:w="2173" w:type="dxa"/>
            <w:shd w:val="clear" w:color="auto" w:fill="auto"/>
          </w:tcPr>
          <w:p w14:paraId="047246AB" w14:textId="77777777" w:rsidR="00072C74" w:rsidRPr="008F3642" w:rsidRDefault="00072C74" w:rsidP="00072C74">
            <w:pPr>
              <w:pStyle w:val="TAL"/>
            </w:pPr>
            <w:r w:rsidRPr="008F3642">
              <w:t>Power level “Off” is defined in TS 38.508-1 Table 6.2.2.1-3</w:t>
            </w:r>
          </w:p>
        </w:tc>
      </w:tr>
      <w:tr w:rsidR="00072C74" w:rsidRPr="008F3642" w14:paraId="104034ED" w14:textId="77777777" w:rsidTr="00072C74">
        <w:trPr>
          <w:trHeight w:val="495"/>
        </w:trPr>
        <w:tc>
          <w:tcPr>
            <w:tcW w:w="884" w:type="dxa"/>
            <w:shd w:val="clear" w:color="auto" w:fill="auto"/>
          </w:tcPr>
          <w:p w14:paraId="3CCBE7A3" w14:textId="77777777" w:rsidR="00072C74" w:rsidRPr="008F3642" w:rsidRDefault="00072C74" w:rsidP="00072C74">
            <w:pPr>
              <w:pStyle w:val="TAH"/>
            </w:pPr>
            <w:r w:rsidRPr="008F3642">
              <w:t>T1</w:t>
            </w:r>
          </w:p>
        </w:tc>
        <w:tc>
          <w:tcPr>
            <w:tcW w:w="1414" w:type="dxa"/>
            <w:shd w:val="clear" w:color="auto" w:fill="auto"/>
          </w:tcPr>
          <w:p w14:paraId="75821C9F" w14:textId="77777777" w:rsidR="00072C74" w:rsidRPr="008F3642" w:rsidRDefault="00072C74" w:rsidP="00072C74">
            <w:pPr>
              <w:pStyle w:val="TAL"/>
            </w:pPr>
            <w:r w:rsidRPr="008F3642">
              <w:t>SS/PBCH</w:t>
            </w:r>
          </w:p>
          <w:p w14:paraId="1B90F9BF" w14:textId="77777777" w:rsidR="00072C74" w:rsidRPr="008F3642" w:rsidRDefault="00072C74" w:rsidP="00072C74">
            <w:pPr>
              <w:pStyle w:val="TAC"/>
            </w:pPr>
            <w:r w:rsidRPr="008F3642">
              <w:t>SSS EPRE</w:t>
            </w:r>
          </w:p>
        </w:tc>
        <w:tc>
          <w:tcPr>
            <w:tcW w:w="1147" w:type="dxa"/>
            <w:shd w:val="clear" w:color="auto" w:fill="auto"/>
          </w:tcPr>
          <w:p w14:paraId="23C9E323" w14:textId="77777777" w:rsidR="00072C74" w:rsidRPr="008F3642" w:rsidRDefault="00072C74" w:rsidP="00072C74">
            <w:pPr>
              <w:pStyle w:val="TAL"/>
            </w:pPr>
            <w:r w:rsidRPr="008F3642">
              <w:t>dBm/SCS</w:t>
            </w:r>
          </w:p>
        </w:tc>
        <w:tc>
          <w:tcPr>
            <w:tcW w:w="906" w:type="dxa"/>
            <w:shd w:val="clear" w:color="auto" w:fill="auto"/>
          </w:tcPr>
          <w:p w14:paraId="131B8BE3" w14:textId="77777777" w:rsidR="00072C74" w:rsidRPr="008F3642" w:rsidRDefault="00072C74" w:rsidP="00072C74">
            <w:pPr>
              <w:pStyle w:val="TAL"/>
            </w:pPr>
            <w:r w:rsidRPr="008F3642">
              <w:t>-88</w:t>
            </w:r>
          </w:p>
        </w:tc>
        <w:tc>
          <w:tcPr>
            <w:tcW w:w="953" w:type="dxa"/>
            <w:shd w:val="clear" w:color="auto" w:fill="auto"/>
          </w:tcPr>
          <w:p w14:paraId="22D23299" w14:textId="77777777" w:rsidR="00072C74" w:rsidRPr="008F3642" w:rsidRDefault="00072C74" w:rsidP="00072C74">
            <w:pPr>
              <w:pStyle w:val="TAL"/>
            </w:pPr>
            <w:r w:rsidRPr="008F3642">
              <w:t>-88</w:t>
            </w:r>
          </w:p>
        </w:tc>
        <w:tc>
          <w:tcPr>
            <w:tcW w:w="1039" w:type="dxa"/>
            <w:shd w:val="clear" w:color="auto" w:fill="auto"/>
          </w:tcPr>
          <w:p w14:paraId="74EBD4B8" w14:textId="77777777" w:rsidR="00072C74" w:rsidRPr="008F3642" w:rsidRDefault="00072C74" w:rsidP="00072C74">
            <w:pPr>
              <w:pStyle w:val="TAL"/>
            </w:pPr>
            <w:r w:rsidRPr="008F3642">
              <w:t>-88</w:t>
            </w:r>
          </w:p>
        </w:tc>
        <w:tc>
          <w:tcPr>
            <w:tcW w:w="992" w:type="dxa"/>
            <w:shd w:val="clear" w:color="auto" w:fill="auto"/>
          </w:tcPr>
          <w:p w14:paraId="164C9F71" w14:textId="77777777" w:rsidR="00072C74" w:rsidRPr="008F3642" w:rsidRDefault="00072C74" w:rsidP="00072C74">
            <w:pPr>
              <w:pStyle w:val="TAL"/>
            </w:pPr>
            <w:r w:rsidRPr="008F3642">
              <w:t>"Off"</w:t>
            </w:r>
          </w:p>
        </w:tc>
        <w:tc>
          <w:tcPr>
            <w:tcW w:w="2173" w:type="dxa"/>
            <w:shd w:val="clear" w:color="auto" w:fill="auto"/>
          </w:tcPr>
          <w:p w14:paraId="148D6AA0" w14:textId="77777777" w:rsidR="00072C74" w:rsidRPr="008F3642" w:rsidRDefault="00072C74" w:rsidP="00072C74">
            <w:pPr>
              <w:pStyle w:val="TAL"/>
            </w:pPr>
            <w:r w:rsidRPr="008F3642">
              <w:t>Power level “Off” is defined in TS 38.508-1 Table 6.2.2.1-3</w:t>
            </w:r>
          </w:p>
        </w:tc>
      </w:tr>
      <w:tr w:rsidR="00072C74" w:rsidRPr="008F3642" w14:paraId="1B1A1854" w14:textId="77777777" w:rsidTr="00072C74">
        <w:trPr>
          <w:trHeight w:val="495"/>
        </w:trPr>
        <w:tc>
          <w:tcPr>
            <w:tcW w:w="884" w:type="dxa"/>
            <w:shd w:val="clear" w:color="auto" w:fill="auto"/>
          </w:tcPr>
          <w:p w14:paraId="0A3B0F70" w14:textId="77777777" w:rsidR="00072C74" w:rsidRPr="008F3642" w:rsidRDefault="00072C74" w:rsidP="00072C74">
            <w:pPr>
              <w:pStyle w:val="TAH"/>
            </w:pPr>
            <w:r w:rsidRPr="008F3642">
              <w:t>T2</w:t>
            </w:r>
          </w:p>
        </w:tc>
        <w:tc>
          <w:tcPr>
            <w:tcW w:w="1414" w:type="dxa"/>
            <w:shd w:val="clear" w:color="auto" w:fill="auto"/>
          </w:tcPr>
          <w:p w14:paraId="16CBFD07" w14:textId="77777777" w:rsidR="00072C74" w:rsidRPr="008F3642" w:rsidRDefault="00072C74" w:rsidP="00072C74">
            <w:pPr>
              <w:pStyle w:val="TAL"/>
            </w:pPr>
            <w:r w:rsidRPr="008F3642">
              <w:t>SS/PBCH</w:t>
            </w:r>
          </w:p>
          <w:p w14:paraId="2AB6B802" w14:textId="77777777" w:rsidR="00072C74" w:rsidRPr="008F3642" w:rsidRDefault="00072C74" w:rsidP="00072C74">
            <w:pPr>
              <w:pStyle w:val="TAC"/>
            </w:pPr>
            <w:r w:rsidRPr="008F3642">
              <w:t>SSS EPRE</w:t>
            </w:r>
          </w:p>
        </w:tc>
        <w:tc>
          <w:tcPr>
            <w:tcW w:w="1147" w:type="dxa"/>
            <w:shd w:val="clear" w:color="auto" w:fill="auto"/>
          </w:tcPr>
          <w:p w14:paraId="3EBDDCA0" w14:textId="77777777" w:rsidR="00072C74" w:rsidRPr="008F3642" w:rsidRDefault="00072C74" w:rsidP="00072C74">
            <w:pPr>
              <w:pStyle w:val="TAL"/>
            </w:pPr>
            <w:r w:rsidRPr="008F3642">
              <w:t>dBm/SCS</w:t>
            </w:r>
          </w:p>
        </w:tc>
        <w:tc>
          <w:tcPr>
            <w:tcW w:w="906" w:type="dxa"/>
            <w:shd w:val="clear" w:color="auto" w:fill="auto"/>
          </w:tcPr>
          <w:p w14:paraId="14C5ACEF" w14:textId="77777777" w:rsidR="00072C74" w:rsidRPr="008F3642" w:rsidRDefault="00072C74" w:rsidP="00072C74">
            <w:pPr>
              <w:pStyle w:val="TAL"/>
            </w:pPr>
            <w:r w:rsidRPr="008F3642">
              <w:t>"Off"</w:t>
            </w:r>
          </w:p>
        </w:tc>
        <w:tc>
          <w:tcPr>
            <w:tcW w:w="953" w:type="dxa"/>
            <w:shd w:val="clear" w:color="auto" w:fill="auto"/>
          </w:tcPr>
          <w:p w14:paraId="7E88193F" w14:textId="77777777" w:rsidR="00072C74" w:rsidRPr="008F3642" w:rsidRDefault="00072C74" w:rsidP="00072C74">
            <w:pPr>
              <w:pStyle w:val="TAL"/>
            </w:pPr>
            <w:r w:rsidRPr="008F3642">
              <w:t>-88</w:t>
            </w:r>
          </w:p>
        </w:tc>
        <w:tc>
          <w:tcPr>
            <w:tcW w:w="1039" w:type="dxa"/>
            <w:shd w:val="clear" w:color="auto" w:fill="auto"/>
          </w:tcPr>
          <w:p w14:paraId="463D9094" w14:textId="77777777" w:rsidR="00072C74" w:rsidRPr="008F3642" w:rsidRDefault="00072C74" w:rsidP="00072C74">
            <w:pPr>
              <w:pStyle w:val="TAL"/>
            </w:pPr>
            <w:r w:rsidRPr="008F3642">
              <w:t>-88</w:t>
            </w:r>
          </w:p>
        </w:tc>
        <w:tc>
          <w:tcPr>
            <w:tcW w:w="992" w:type="dxa"/>
            <w:shd w:val="clear" w:color="auto" w:fill="auto"/>
          </w:tcPr>
          <w:p w14:paraId="42E05FFF" w14:textId="77777777" w:rsidR="00072C74" w:rsidRPr="008F3642" w:rsidRDefault="00072C74" w:rsidP="00072C74">
            <w:pPr>
              <w:pStyle w:val="TAL"/>
            </w:pPr>
            <w:r w:rsidRPr="008F3642">
              <w:t>"Off"</w:t>
            </w:r>
          </w:p>
        </w:tc>
        <w:tc>
          <w:tcPr>
            <w:tcW w:w="2173" w:type="dxa"/>
            <w:shd w:val="clear" w:color="auto" w:fill="auto"/>
          </w:tcPr>
          <w:p w14:paraId="34CF987F" w14:textId="77777777" w:rsidR="00072C74" w:rsidRPr="008F3642" w:rsidRDefault="00072C74" w:rsidP="00072C74">
            <w:pPr>
              <w:pStyle w:val="TAL"/>
            </w:pPr>
            <w:r w:rsidRPr="008F3642">
              <w:t>Power level “Off” is defined in TS 38.508-1 Table 6.2.2.1-3</w:t>
            </w:r>
          </w:p>
        </w:tc>
      </w:tr>
      <w:tr w:rsidR="00072C74" w:rsidRPr="008F3642" w14:paraId="05069A3F" w14:textId="77777777" w:rsidTr="00072C74">
        <w:trPr>
          <w:trHeight w:val="255"/>
        </w:trPr>
        <w:tc>
          <w:tcPr>
            <w:tcW w:w="884" w:type="dxa"/>
            <w:shd w:val="clear" w:color="auto" w:fill="auto"/>
          </w:tcPr>
          <w:p w14:paraId="53242056" w14:textId="77777777" w:rsidR="00072C74" w:rsidRPr="008F3642" w:rsidRDefault="00072C74" w:rsidP="00072C74">
            <w:pPr>
              <w:pStyle w:val="TAH"/>
            </w:pPr>
            <w:r w:rsidRPr="008F3642">
              <w:t>T3</w:t>
            </w:r>
          </w:p>
        </w:tc>
        <w:tc>
          <w:tcPr>
            <w:tcW w:w="1414" w:type="dxa"/>
            <w:shd w:val="clear" w:color="auto" w:fill="auto"/>
          </w:tcPr>
          <w:p w14:paraId="2BF96A92" w14:textId="77777777" w:rsidR="00072C74" w:rsidRPr="008F3642" w:rsidRDefault="00072C74" w:rsidP="00072C74">
            <w:pPr>
              <w:pStyle w:val="TAL"/>
            </w:pPr>
            <w:r w:rsidRPr="008F3642">
              <w:t>SS/PBCH</w:t>
            </w:r>
          </w:p>
          <w:p w14:paraId="1A7A2906" w14:textId="77777777" w:rsidR="00072C74" w:rsidRPr="008F3642" w:rsidRDefault="00072C74" w:rsidP="00072C74">
            <w:pPr>
              <w:pStyle w:val="TAC"/>
            </w:pPr>
            <w:r w:rsidRPr="008F3642">
              <w:t>SSS EPRE</w:t>
            </w:r>
          </w:p>
        </w:tc>
        <w:tc>
          <w:tcPr>
            <w:tcW w:w="1147" w:type="dxa"/>
            <w:shd w:val="clear" w:color="auto" w:fill="auto"/>
          </w:tcPr>
          <w:p w14:paraId="5B8497AE" w14:textId="77777777" w:rsidR="00072C74" w:rsidRPr="008F3642" w:rsidRDefault="00072C74" w:rsidP="00072C74">
            <w:pPr>
              <w:pStyle w:val="TAL"/>
            </w:pPr>
            <w:r w:rsidRPr="008F3642">
              <w:t>dBm/SCS</w:t>
            </w:r>
          </w:p>
        </w:tc>
        <w:tc>
          <w:tcPr>
            <w:tcW w:w="906" w:type="dxa"/>
            <w:shd w:val="clear" w:color="auto" w:fill="auto"/>
          </w:tcPr>
          <w:p w14:paraId="08BBD983" w14:textId="77777777" w:rsidR="00072C74" w:rsidRPr="008F3642" w:rsidRDefault="00072C74" w:rsidP="00072C74">
            <w:pPr>
              <w:pStyle w:val="TAL"/>
            </w:pPr>
            <w:r w:rsidRPr="008F3642">
              <w:t>"Off"</w:t>
            </w:r>
          </w:p>
        </w:tc>
        <w:tc>
          <w:tcPr>
            <w:tcW w:w="953" w:type="dxa"/>
            <w:shd w:val="clear" w:color="auto" w:fill="auto"/>
          </w:tcPr>
          <w:p w14:paraId="29942E43" w14:textId="77777777" w:rsidR="00072C74" w:rsidRPr="008F3642" w:rsidRDefault="00072C74" w:rsidP="00072C74">
            <w:pPr>
              <w:pStyle w:val="TAL"/>
            </w:pPr>
            <w:r w:rsidRPr="008F3642">
              <w:t>-88</w:t>
            </w:r>
          </w:p>
        </w:tc>
        <w:tc>
          <w:tcPr>
            <w:tcW w:w="1039" w:type="dxa"/>
            <w:shd w:val="clear" w:color="auto" w:fill="auto"/>
          </w:tcPr>
          <w:p w14:paraId="34BF989B" w14:textId="77777777" w:rsidR="00072C74" w:rsidRPr="008F3642" w:rsidRDefault="00072C74" w:rsidP="00072C74">
            <w:pPr>
              <w:pStyle w:val="TAL"/>
            </w:pPr>
            <w:r w:rsidRPr="008F3642">
              <w:t>-88</w:t>
            </w:r>
          </w:p>
        </w:tc>
        <w:tc>
          <w:tcPr>
            <w:tcW w:w="992" w:type="dxa"/>
            <w:shd w:val="clear" w:color="auto" w:fill="auto"/>
          </w:tcPr>
          <w:p w14:paraId="354E4B19" w14:textId="77777777" w:rsidR="00072C74" w:rsidRPr="008F3642" w:rsidRDefault="00072C74" w:rsidP="00072C74">
            <w:pPr>
              <w:pStyle w:val="TAL"/>
            </w:pPr>
            <w:r w:rsidRPr="008F3642">
              <w:t>-88</w:t>
            </w:r>
          </w:p>
        </w:tc>
        <w:tc>
          <w:tcPr>
            <w:tcW w:w="2173" w:type="dxa"/>
            <w:shd w:val="clear" w:color="auto" w:fill="auto"/>
          </w:tcPr>
          <w:p w14:paraId="17A3E14A" w14:textId="77777777" w:rsidR="00072C74" w:rsidRPr="008F3642" w:rsidRDefault="00072C74" w:rsidP="00072C74">
            <w:pPr>
              <w:pStyle w:val="TAL"/>
            </w:pPr>
            <w:r w:rsidRPr="008F3642">
              <w:t>Power level “Off” is defined in TS 38.508-1 Table 6.2.2.1-3</w:t>
            </w:r>
          </w:p>
        </w:tc>
      </w:tr>
    </w:tbl>
    <w:p w14:paraId="69580580" w14:textId="77777777" w:rsidR="00072C74" w:rsidRPr="008F3642" w:rsidRDefault="00072C74" w:rsidP="00072C74"/>
    <w:p w14:paraId="70D7FC8D" w14:textId="77777777" w:rsidR="00072C74" w:rsidRPr="008F3642" w:rsidRDefault="00072C74" w:rsidP="00072C74">
      <w:pPr>
        <w:pStyle w:val="TH"/>
        <w:ind w:left="720" w:firstLine="720"/>
        <w:jc w:val="left"/>
      </w:pPr>
      <w:r w:rsidRPr="008F3642">
        <w:t>Table 6.1.1.1.3.2-2: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072C74" w:rsidRPr="008F3642" w14:paraId="03B65AF9" w14:textId="77777777" w:rsidTr="00072C74">
        <w:trPr>
          <w:trHeight w:val="270"/>
        </w:trPr>
        <w:tc>
          <w:tcPr>
            <w:tcW w:w="884" w:type="dxa"/>
            <w:shd w:val="clear" w:color="auto" w:fill="auto"/>
          </w:tcPr>
          <w:p w14:paraId="2900B37F" w14:textId="77777777" w:rsidR="00072C74" w:rsidRPr="008F3642" w:rsidRDefault="00072C74" w:rsidP="00072C74">
            <w:pPr>
              <w:pStyle w:val="TAH"/>
            </w:pPr>
            <w:r w:rsidRPr="008F3642">
              <w:t> </w:t>
            </w:r>
          </w:p>
        </w:tc>
        <w:tc>
          <w:tcPr>
            <w:tcW w:w="1414" w:type="dxa"/>
            <w:shd w:val="clear" w:color="auto" w:fill="auto"/>
          </w:tcPr>
          <w:p w14:paraId="1AF2D5CC" w14:textId="77777777" w:rsidR="00072C74" w:rsidRPr="008F3642" w:rsidRDefault="00072C74" w:rsidP="00072C74">
            <w:pPr>
              <w:pStyle w:val="TAH"/>
            </w:pPr>
            <w:r w:rsidRPr="008F3642">
              <w:t>Parameter</w:t>
            </w:r>
          </w:p>
        </w:tc>
        <w:tc>
          <w:tcPr>
            <w:tcW w:w="1147" w:type="dxa"/>
            <w:shd w:val="clear" w:color="auto" w:fill="auto"/>
          </w:tcPr>
          <w:p w14:paraId="7100B199" w14:textId="77777777" w:rsidR="00072C74" w:rsidRPr="008F3642" w:rsidRDefault="00072C74" w:rsidP="00072C74">
            <w:pPr>
              <w:pStyle w:val="TAH"/>
            </w:pPr>
            <w:r w:rsidRPr="008F3642">
              <w:t>Unit</w:t>
            </w:r>
          </w:p>
        </w:tc>
        <w:tc>
          <w:tcPr>
            <w:tcW w:w="906" w:type="dxa"/>
            <w:shd w:val="clear" w:color="auto" w:fill="auto"/>
          </w:tcPr>
          <w:p w14:paraId="42AA2727" w14:textId="77777777" w:rsidR="00072C74" w:rsidRPr="008F3642" w:rsidRDefault="00072C74" w:rsidP="00072C74">
            <w:pPr>
              <w:pStyle w:val="TAH"/>
            </w:pPr>
            <w:r w:rsidRPr="008F3642">
              <w:t>NR Cell 1</w:t>
            </w:r>
          </w:p>
        </w:tc>
        <w:tc>
          <w:tcPr>
            <w:tcW w:w="953" w:type="dxa"/>
            <w:shd w:val="clear" w:color="auto" w:fill="auto"/>
          </w:tcPr>
          <w:p w14:paraId="14ACE4A7" w14:textId="77777777" w:rsidR="00072C74" w:rsidRPr="008F3642" w:rsidRDefault="00072C74" w:rsidP="00072C74">
            <w:pPr>
              <w:pStyle w:val="TAH"/>
            </w:pPr>
            <w:r w:rsidRPr="008F3642">
              <w:t>NR Cell 12</w:t>
            </w:r>
          </w:p>
        </w:tc>
        <w:tc>
          <w:tcPr>
            <w:tcW w:w="1039" w:type="dxa"/>
            <w:shd w:val="clear" w:color="auto" w:fill="auto"/>
          </w:tcPr>
          <w:p w14:paraId="47CC9A35" w14:textId="77777777" w:rsidR="00072C74" w:rsidRPr="008F3642" w:rsidRDefault="00072C74" w:rsidP="00072C74">
            <w:pPr>
              <w:pStyle w:val="TAH"/>
            </w:pPr>
            <w:r w:rsidRPr="008F3642">
              <w:t>NR Cell 13</w:t>
            </w:r>
          </w:p>
        </w:tc>
        <w:tc>
          <w:tcPr>
            <w:tcW w:w="992" w:type="dxa"/>
            <w:shd w:val="clear" w:color="auto" w:fill="auto"/>
          </w:tcPr>
          <w:p w14:paraId="0F44BE4C" w14:textId="77777777" w:rsidR="00072C74" w:rsidRPr="008F3642" w:rsidRDefault="00072C74" w:rsidP="00072C74">
            <w:pPr>
              <w:pStyle w:val="TAH"/>
            </w:pPr>
            <w:r w:rsidRPr="008F3642">
              <w:t>NR Cell 2</w:t>
            </w:r>
          </w:p>
        </w:tc>
        <w:tc>
          <w:tcPr>
            <w:tcW w:w="2173" w:type="dxa"/>
            <w:shd w:val="clear" w:color="auto" w:fill="auto"/>
          </w:tcPr>
          <w:p w14:paraId="5B451152" w14:textId="77777777" w:rsidR="00072C74" w:rsidRPr="008F3642" w:rsidRDefault="00072C74" w:rsidP="00072C74">
            <w:pPr>
              <w:pStyle w:val="TAH"/>
            </w:pPr>
            <w:r w:rsidRPr="008F3642">
              <w:t>Remarks</w:t>
            </w:r>
          </w:p>
        </w:tc>
      </w:tr>
      <w:tr w:rsidR="00072C74" w:rsidRPr="008F3642" w14:paraId="093C0A98" w14:textId="77777777" w:rsidTr="00072C74">
        <w:trPr>
          <w:trHeight w:val="270"/>
        </w:trPr>
        <w:tc>
          <w:tcPr>
            <w:tcW w:w="884" w:type="dxa"/>
            <w:shd w:val="clear" w:color="auto" w:fill="auto"/>
          </w:tcPr>
          <w:p w14:paraId="05CCB051" w14:textId="77777777" w:rsidR="00072C74" w:rsidRPr="008F3642" w:rsidRDefault="00072C74" w:rsidP="00072C74">
            <w:pPr>
              <w:pStyle w:val="TAH"/>
            </w:pPr>
            <w:r w:rsidRPr="008F3642">
              <w:t>T0</w:t>
            </w:r>
          </w:p>
        </w:tc>
        <w:tc>
          <w:tcPr>
            <w:tcW w:w="1414" w:type="dxa"/>
            <w:shd w:val="clear" w:color="auto" w:fill="auto"/>
          </w:tcPr>
          <w:p w14:paraId="1894CD33" w14:textId="77777777" w:rsidR="00072C74" w:rsidRPr="008F3642" w:rsidRDefault="00072C74" w:rsidP="00072C74">
            <w:pPr>
              <w:pStyle w:val="TAL"/>
            </w:pPr>
            <w:r w:rsidRPr="008F3642">
              <w:t>SS/PBCH</w:t>
            </w:r>
          </w:p>
          <w:p w14:paraId="1F90D2BB" w14:textId="77777777" w:rsidR="00072C74" w:rsidRPr="008F3642" w:rsidRDefault="00072C74" w:rsidP="00072C74">
            <w:pPr>
              <w:pStyle w:val="TAC"/>
            </w:pPr>
            <w:r w:rsidRPr="008F3642">
              <w:t>SSS EPRE</w:t>
            </w:r>
          </w:p>
        </w:tc>
        <w:tc>
          <w:tcPr>
            <w:tcW w:w="1147" w:type="dxa"/>
            <w:shd w:val="clear" w:color="auto" w:fill="auto"/>
          </w:tcPr>
          <w:p w14:paraId="11F10210" w14:textId="77777777" w:rsidR="00072C74" w:rsidRPr="008F3642" w:rsidRDefault="00072C74" w:rsidP="00072C74">
            <w:pPr>
              <w:pStyle w:val="TAL"/>
            </w:pPr>
            <w:r w:rsidRPr="008F3642">
              <w:t>dBm/SCS</w:t>
            </w:r>
          </w:p>
        </w:tc>
        <w:tc>
          <w:tcPr>
            <w:tcW w:w="906" w:type="dxa"/>
            <w:shd w:val="clear" w:color="auto" w:fill="auto"/>
          </w:tcPr>
          <w:p w14:paraId="65E8E724" w14:textId="77777777" w:rsidR="00072C74" w:rsidRPr="008F3642" w:rsidRDefault="00072C74" w:rsidP="00072C74">
            <w:pPr>
              <w:pStyle w:val="TAL"/>
            </w:pPr>
            <w:r w:rsidRPr="008F3642">
              <w:t>“Off”</w:t>
            </w:r>
          </w:p>
        </w:tc>
        <w:tc>
          <w:tcPr>
            <w:tcW w:w="953" w:type="dxa"/>
            <w:shd w:val="clear" w:color="auto" w:fill="auto"/>
          </w:tcPr>
          <w:p w14:paraId="32F84D49" w14:textId="77777777" w:rsidR="00072C74" w:rsidRPr="008F3642" w:rsidRDefault="00072C74" w:rsidP="00072C74">
            <w:pPr>
              <w:pStyle w:val="TAL"/>
            </w:pPr>
            <w:r w:rsidRPr="008F3642">
              <w:t>[-85]</w:t>
            </w:r>
          </w:p>
        </w:tc>
        <w:tc>
          <w:tcPr>
            <w:tcW w:w="1039" w:type="dxa"/>
            <w:shd w:val="clear" w:color="auto" w:fill="auto"/>
          </w:tcPr>
          <w:p w14:paraId="7AB9B0FF" w14:textId="77777777" w:rsidR="00072C74" w:rsidRPr="008F3642" w:rsidRDefault="00072C74" w:rsidP="00072C74">
            <w:pPr>
              <w:pStyle w:val="TAL"/>
            </w:pPr>
            <w:r w:rsidRPr="008F3642">
              <w:t>“Off”</w:t>
            </w:r>
          </w:p>
        </w:tc>
        <w:tc>
          <w:tcPr>
            <w:tcW w:w="992" w:type="dxa"/>
            <w:shd w:val="clear" w:color="auto" w:fill="auto"/>
          </w:tcPr>
          <w:p w14:paraId="40C831C7" w14:textId="77777777" w:rsidR="00072C74" w:rsidRPr="008F3642" w:rsidRDefault="00072C74" w:rsidP="00072C74">
            <w:pPr>
              <w:pStyle w:val="TAL"/>
            </w:pPr>
            <w:r w:rsidRPr="008F3642">
              <w:t>“Off”</w:t>
            </w:r>
          </w:p>
        </w:tc>
        <w:tc>
          <w:tcPr>
            <w:tcW w:w="2173" w:type="dxa"/>
            <w:shd w:val="clear" w:color="auto" w:fill="auto"/>
          </w:tcPr>
          <w:p w14:paraId="5B2A84F8" w14:textId="77777777" w:rsidR="00072C74" w:rsidRPr="008F3642" w:rsidRDefault="00072C74" w:rsidP="00072C74">
            <w:pPr>
              <w:pStyle w:val="TAL"/>
            </w:pPr>
            <w:r w:rsidRPr="008F3642">
              <w:t>Power level “Off” is defined in TS 38.508-1 Table 6.2.2.1-3</w:t>
            </w:r>
          </w:p>
        </w:tc>
      </w:tr>
      <w:tr w:rsidR="00072C74" w:rsidRPr="008F3642" w14:paraId="426D6B65" w14:textId="77777777" w:rsidTr="00072C74">
        <w:trPr>
          <w:trHeight w:val="495"/>
        </w:trPr>
        <w:tc>
          <w:tcPr>
            <w:tcW w:w="884" w:type="dxa"/>
            <w:shd w:val="clear" w:color="auto" w:fill="auto"/>
          </w:tcPr>
          <w:p w14:paraId="5F6F1D4B" w14:textId="77777777" w:rsidR="00072C74" w:rsidRPr="008F3642" w:rsidRDefault="00072C74" w:rsidP="00072C74">
            <w:pPr>
              <w:pStyle w:val="TAH"/>
            </w:pPr>
            <w:r w:rsidRPr="008F3642">
              <w:t>T1</w:t>
            </w:r>
          </w:p>
        </w:tc>
        <w:tc>
          <w:tcPr>
            <w:tcW w:w="1414" w:type="dxa"/>
            <w:shd w:val="clear" w:color="auto" w:fill="auto"/>
          </w:tcPr>
          <w:p w14:paraId="44C3A94D" w14:textId="77777777" w:rsidR="00072C74" w:rsidRPr="008F3642" w:rsidRDefault="00072C74" w:rsidP="00072C74">
            <w:pPr>
              <w:pStyle w:val="TAL"/>
            </w:pPr>
            <w:r w:rsidRPr="008F3642">
              <w:t>SS/PBCH</w:t>
            </w:r>
          </w:p>
          <w:p w14:paraId="2142CDC2" w14:textId="77777777" w:rsidR="00072C74" w:rsidRPr="008F3642" w:rsidRDefault="00072C74" w:rsidP="00072C74">
            <w:pPr>
              <w:pStyle w:val="TAC"/>
            </w:pPr>
            <w:r w:rsidRPr="008F3642">
              <w:t>SSS EPRE</w:t>
            </w:r>
          </w:p>
        </w:tc>
        <w:tc>
          <w:tcPr>
            <w:tcW w:w="1147" w:type="dxa"/>
            <w:shd w:val="clear" w:color="auto" w:fill="auto"/>
          </w:tcPr>
          <w:p w14:paraId="1ADC5CB4" w14:textId="77777777" w:rsidR="00072C74" w:rsidRPr="008F3642" w:rsidRDefault="00072C74" w:rsidP="00072C74">
            <w:pPr>
              <w:pStyle w:val="TAL"/>
            </w:pPr>
            <w:r w:rsidRPr="008F3642">
              <w:t>dBm/SCS</w:t>
            </w:r>
          </w:p>
        </w:tc>
        <w:tc>
          <w:tcPr>
            <w:tcW w:w="906" w:type="dxa"/>
            <w:shd w:val="clear" w:color="auto" w:fill="auto"/>
          </w:tcPr>
          <w:p w14:paraId="12DD14F9" w14:textId="77777777" w:rsidR="00072C74" w:rsidRPr="008F3642" w:rsidRDefault="00072C74" w:rsidP="00072C74">
            <w:pPr>
              <w:pStyle w:val="TAL"/>
            </w:pPr>
            <w:r w:rsidRPr="008F3642">
              <w:t>[-85]</w:t>
            </w:r>
          </w:p>
        </w:tc>
        <w:tc>
          <w:tcPr>
            <w:tcW w:w="953" w:type="dxa"/>
            <w:shd w:val="clear" w:color="auto" w:fill="auto"/>
          </w:tcPr>
          <w:p w14:paraId="467A550C" w14:textId="77777777" w:rsidR="00072C74" w:rsidRPr="008F3642" w:rsidRDefault="00072C74" w:rsidP="00072C74">
            <w:pPr>
              <w:pStyle w:val="TAL"/>
            </w:pPr>
            <w:r w:rsidRPr="008F3642">
              <w:t>[-85]</w:t>
            </w:r>
          </w:p>
        </w:tc>
        <w:tc>
          <w:tcPr>
            <w:tcW w:w="1039" w:type="dxa"/>
            <w:shd w:val="clear" w:color="auto" w:fill="auto"/>
          </w:tcPr>
          <w:p w14:paraId="5E1D76DD" w14:textId="77777777" w:rsidR="00072C74" w:rsidRPr="008F3642" w:rsidRDefault="00072C74" w:rsidP="00072C74">
            <w:pPr>
              <w:pStyle w:val="TAL"/>
            </w:pPr>
            <w:r w:rsidRPr="008F3642">
              <w:t>[-85]</w:t>
            </w:r>
          </w:p>
        </w:tc>
        <w:tc>
          <w:tcPr>
            <w:tcW w:w="992" w:type="dxa"/>
            <w:shd w:val="clear" w:color="auto" w:fill="auto"/>
          </w:tcPr>
          <w:p w14:paraId="2B65DD65" w14:textId="77777777" w:rsidR="00072C74" w:rsidRPr="008F3642" w:rsidRDefault="00072C74" w:rsidP="00072C74">
            <w:pPr>
              <w:pStyle w:val="TAL"/>
            </w:pPr>
            <w:proofErr w:type="gramStart"/>
            <w:r w:rsidRPr="008F3642">
              <w:t>”Off</w:t>
            </w:r>
            <w:proofErr w:type="gramEnd"/>
            <w:r w:rsidRPr="008F3642">
              <w:t>”</w:t>
            </w:r>
          </w:p>
        </w:tc>
        <w:tc>
          <w:tcPr>
            <w:tcW w:w="2173" w:type="dxa"/>
            <w:shd w:val="clear" w:color="auto" w:fill="auto"/>
          </w:tcPr>
          <w:p w14:paraId="7DEB2EC0" w14:textId="77777777" w:rsidR="00072C74" w:rsidRPr="008F3642" w:rsidRDefault="00072C74" w:rsidP="00072C74">
            <w:pPr>
              <w:pStyle w:val="TAL"/>
            </w:pPr>
            <w:r w:rsidRPr="008F3642">
              <w:t>Power level “Off” is defined in TS 38.508-1 Table 6.2.2.1-3</w:t>
            </w:r>
          </w:p>
        </w:tc>
      </w:tr>
      <w:tr w:rsidR="00072C74" w:rsidRPr="008F3642" w14:paraId="1396DA5B" w14:textId="77777777" w:rsidTr="00072C74">
        <w:trPr>
          <w:trHeight w:val="495"/>
        </w:trPr>
        <w:tc>
          <w:tcPr>
            <w:tcW w:w="884" w:type="dxa"/>
            <w:shd w:val="clear" w:color="auto" w:fill="auto"/>
          </w:tcPr>
          <w:p w14:paraId="7ABDCE0A" w14:textId="77777777" w:rsidR="00072C74" w:rsidRPr="008F3642" w:rsidRDefault="00072C74" w:rsidP="00072C74">
            <w:pPr>
              <w:pStyle w:val="TAH"/>
            </w:pPr>
            <w:r w:rsidRPr="008F3642">
              <w:t>T2</w:t>
            </w:r>
          </w:p>
        </w:tc>
        <w:tc>
          <w:tcPr>
            <w:tcW w:w="1414" w:type="dxa"/>
            <w:shd w:val="clear" w:color="auto" w:fill="auto"/>
          </w:tcPr>
          <w:p w14:paraId="5E96595B" w14:textId="77777777" w:rsidR="00072C74" w:rsidRPr="008F3642" w:rsidRDefault="00072C74" w:rsidP="00072C74">
            <w:pPr>
              <w:pStyle w:val="TAL"/>
            </w:pPr>
            <w:r w:rsidRPr="008F3642">
              <w:t>SS/PBCH</w:t>
            </w:r>
          </w:p>
          <w:p w14:paraId="48EEDE7C" w14:textId="77777777" w:rsidR="00072C74" w:rsidRPr="008F3642" w:rsidRDefault="00072C74" w:rsidP="00072C74">
            <w:pPr>
              <w:pStyle w:val="TAC"/>
            </w:pPr>
            <w:r w:rsidRPr="008F3642">
              <w:t>SSS EPRE</w:t>
            </w:r>
          </w:p>
        </w:tc>
        <w:tc>
          <w:tcPr>
            <w:tcW w:w="1147" w:type="dxa"/>
            <w:shd w:val="clear" w:color="auto" w:fill="auto"/>
          </w:tcPr>
          <w:p w14:paraId="0EDA2081" w14:textId="77777777" w:rsidR="00072C74" w:rsidRPr="008F3642" w:rsidRDefault="00072C74" w:rsidP="00072C74">
            <w:pPr>
              <w:pStyle w:val="TAL"/>
            </w:pPr>
            <w:r w:rsidRPr="008F3642">
              <w:t>dBm/SCS</w:t>
            </w:r>
          </w:p>
        </w:tc>
        <w:tc>
          <w:tcPr>
            <w:tcW w:w="906" w:type="dxa"/>
            <w:shd w:val="clear" w:color="auto" w:fill="auto"/>
          </w:tcPr>
          <w:p w14:paraId="611DA617" w14:textId="77777777" w:rsidR="00072C74" w:rsidRPr="008F3642" w:rsidRDefault="00072C74" w:rsidP="00072C74">
            <w:pPr>
              <w:pStyle w:val="TAL"/>
            </w:pPr>
            <w:r w:rsidRPr="008F3642">
              <w:t>“Off”</w:t>
            </w:r>
          </w:p>
        </w:tc>
        <w:tc>
          <w:tcPr>
            <w:tcW w:w="953" w:type="dxa"/>
            <w:shd w:val="clear" w:color="auto" w:fill="auto"/>
          </w:tcPr>
          <w:p w14:paraId="4979A728" w14:textId="77777777" w:rsidR="00072C74" w:rsidRPr="008F3642" w:rsidRDefault="00072C74" w:rsidP="00072C74">
            <w:pPr>
              <w:pStyle w:val="TAL"/>
            </w:pPr>
            <w:r w:rsidRPr="008F3642">
              <w:t>[-85]</w:t>
            </w:r>
          </w:p>
        </w:tc>
        <w:tc>
          <w:tcPr>
            <w:tcW w:w="1039" w:type="dxa"/>
            <w:shd w:val="clear" w:color="auto" w:fill="auto"/>
          </w:tcPr>
          <w:p w14:paraId="5B0E8B76" w14:textId="77777777" w:rsidR="00072C74" w:rsidRPr="008F3642" w:rsidRDefault="00072C74" w:rsidP="00072C74">
            <w:pPr>
              <w:pStyle w:val="TAL"/>
            </w:pPr>
            <w:r w:rsidRPr="008F3642">
              <w:t>[-85]</w:t>
            </w:r>
          </w:p>
        </w:tc>
        <w:tc>
          <w:tcPr>
            <w:tcW w:w="992" w:type="dxa"/>
            <w:shd w:val="clear" w:color="auto" w:fill="auto"/>
          </w:tcPr>
          <w:p w14:paraId="58091737" w14:textId="77777777" w:rsidR="00072C74" w:rsidRPr="008F3642" w:rsidRDefault="00072C74" w:rsidP="00072C74">
            <w:pPr>
              <w:pStyle w:val="TAL"/>
            </w:pPr>
            <w:r w:rsidRPr="008F3642">
              <w:t>“Off”</w:t>
            </w:r>
          </w:p>
        </w:tc>
        <w:tc>
          <w:tcPr>
            <w:tcW w:w="2173" w:type="dxa"/>
            <w:shd w:val="clear" w:color="auto" w:fill="auto"/>
          </w:tcPr>
          <w:p w14:paraId="6FCC81A7" w14:textId="77777777" w:rsidR="00072C74" w:rsidRPr="008F3642" w:rsidRDefault="00072C74" w:rsidP="00072C74">
            <w:pPr>
              <w:pStyle w:val="TAL"/>
            </w:pPr>
            <w:r w:rsidRPr="008F3642">
              <w:t>Power level “Off” is defined in TS 38.508-1 Table 6.2.2.1-3</w:t>
            </w:r>
          </w:p>
        </w:tc>
      </w:tr>
      <w:tr w:rsidR="00072C74" w:rsidRPr="008F3642" w14:paraId="62C24685" w14:textId="77777777" w:rsidTr="00072C74">
        <w:trPr>
          <w:trHeight w:val="255"/>
        </w:trPr>
        <w:tc>
          <w:tcPr>
            <w:tcW w:w="884" w:type="dxa"/>
            <w:shd w:val="clear" w:color="auto" w:fill="auto"/>
          </w:tcPr>
          <w:p w14:paraId="1D43A41C" w14:textId="77777777" w:rsidR="00072C74" w:rsidRPr="008F3642" w:rsidRDefault="00072C74" w:rsidP="00072C74">
            <w:pPr>
              <w:pStyle w:val="TAH"/>
            </w:pPr>
            <w:r w:rsidRPr="008F3642">
              <w:t>T3</w:t>
            </w:r>
          </w:p>
        </w:tc>
        <w:tc>
          <w:tcPr>
            <w:tcW w:w="1414" w:type="dxa"/>
            <w:shd w:val="clear" w:color="auto" w:fill="auto"/>
          </w:tcPr>
          <w:p w14:paraId="46FB91D9" w14:textId="77777777" w:rsidR="00072C74" w:rsidRPr="008F3642" w:rsidRDefault="00072C74" w:rsidP="00072C74">
            <w:pPr>
              <w:pStyle w:val="TAL"/>
            </w:pPr>
            <w:r w:rsidRPr="008F3642">
              <w:t>SS/PBCH</w:t>
            </w:r>
          </w:p>
          <w:p w14:paraId="3C171D34" w14:textId="77777777" w:rsidR="00072C74" w:rsidRPr="008F3642" w:rsidRDefault="00072C74" w:rsidP="00072C74">
            <w:pPr>
              <w:pStyle w:val="TAC"/>
            </w:pPr>
            <w:r w:rsidRPr="008F3642">
              <w:t>SSS EPRE</w:t>
            </w:r>
          </w:p>
        </w:tc>
        <w:tc>
          <w:tcPr>
            <w:tcW w:w="1147" w:type="dxa"/>
            <w:shd w:val="clear" w:color="auto" w:fill="auto"/>
          </w:tcPr>
          <w:p w14:paraId="5DC838E4" w14:textId="77777777" w:rsidR="00072C74" w:rsidRPr="008F3642" w:rsidRDefault="00072C74" w:rsidP="00072C74">
            <w:pPr>
              <w:pStyle w:val="TAL"/>
            </w:pPr>
            <w:r w:rsidRPr="008F3642">
              <w:t>dBm/SCS</w:t>
            </w:r>
          </w:p>
        </w:tc>
        <w:tc>
          <w:tcPr>
            <w:tcW w:w="906" w:type="dxa"/>
            <w:shd w:val="clear" w:color="auto" w:fill="auto"/>
          </w:tcPr>
          <w:p w14:paraId="653B7D55" w14:textId="77777777" w:rsidR="00072C74" w:rsidRPr="008F3642" w:rsidRDefault="00072C74" w:rsidP="00072C74">
            <w:pPr>
              <w:pStyle w:val="TAL"/>
            </w:pPr>
            <w:r w:rsidRPr="008F3642">
              <w:t>“Off”</w:t>
            </w:r>
          </w:p>
        </w:tc>
        <w:tc>
          <w:tcPr>
            <w:tcW w:w="953" w:type="dxa"/>
            <w:shd w:val="clear" w:color="auto" w:fill="auto"/>
          </w:tcPr>
          <w:p w14:paraId="36442568" w14:textId="77777777" w:rsidR="00072C74" w:rsidRPr="008F3642" w:rsidRDefault="00072C74" w:rsidP="00072C74">
            <w:pPr>
              <w:pStyle w:val="TAL"/>
            </w:pPr>
            <w:r w:rsidRPr="008F3642">
              <w:t>[-85]</w:t>
            </w:r>
          </w:p>
        </w:tc>
        <w:tc>
          <w:tcPr>
            <w:tcW w:w="1039" w:type="dxa"/>
            <w:shd w:val="clear" w:color="auto" w:fill="auto"/>
          </w:tcPr>
          <w:p w14:paraId="6F5BE676" w14:textId="77777777" w:rsidR="00072C74" w:rsidRPr="008F3642" w:rsidRDefault="00072C74" w:rsidP="00072C74">
            <w:pPr>
              <w:pStyle w:val="TAL"/>
            </w:pPr>
            <w:r w:rsidRPr="008F3642">
              <w:t>[-85]</w:t>
            </w:r>
          </w:p>
        </w:tc>
        <w:tc>
          <w:tcPr>
            <w:tcW w:w="992" w:type="dxa"/>
            <w:shd w:val="clear" w:color="auto" w:fill="auto"/>
          </w:tcPr>
          <w:p w14:paraId="33A53B59" w14:textId="77777777" w:rsidR="00072C74" w:rsidRPr="008F3642" w:rsidRDefault="00072C74" w:rsidP="00072C74">
            <w:pPr>
              <w:pStyle w:val="TAL"/>
            </w:pPr>
            <w:r w:rsidRPr="008F3642">
              <w:t>[-85]</w:t>
            </w:r>
          </w:p>
        </w:tc>
        <w:tc>
          <w:tcPr>
            <w:tcW w:w="2173" w:type="dxa"/>
            <w:shd w:val="clear" w:color="auto" w:fill="auto"/>
          </w:tcPr>
          <w:p w14:paraId="64E2902F" w14:textId="77777777" w:rsidR="00072C74" w:rsidRPr="008F3642" w:rsidRDefault="00072C74" w:rsidP="00072C74">
            <w:pPr>
              <w:pStyle w:val="TAL"/>
            </w:pPr>
            <w:r w:rsidRPr="008F3642">
              <w:t>Power level “Off” is defined in TS 38.508-1 Table 6.2.2.1-3</w:t>
            </w:r>
          </w:p>
        </w:tc>
      </w:tr>
    </w:tbl>
    <w:p w14:paraId="5218484A" w14:textId="77777777" w:rsidR="00072C74" w:rsidRPr="008F3642" w:rsidRDefault="00072C74" w:rsidP="00072C74"/>
    <w:p w14:paraId="089A0EE9" w14:textId="77777777" w:rsidR="00072C74" w:rsidRPr="008F3642" w:rsidRDefault="00072C74" w:rsidP="00072C74">
      <w:pPr>
        <w:pStyle w:val="TH"/>
      </w:pPr>
      <w:r w:rsidRPr="008F3642">
        <w:lastRenderedPageBreak/>
        <w:t>Table 6.1.1.1.3.2-2: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72C74" w:rsidRPr="008F3642" w14:paraId="6DBAD7F7" w14:textId="77777777" w:rsidTr="00072C74">
        <w:tc>
          <w:tcPr>
            <w:tcW w:w="534" w:type="dxa"/>
            <w:tcBorders>
              <w:bottom w:val="nil"/>
            </w:tcBorders>
            <w:shd w:val="clear" w:color="auto" w:fill="auto"/>
          </w:tcPr>
          <w:p w14:paraId="193AB3D3" w14:textId="77777777" w:rsidR="00072C74" w:rsidRPr="008F3642" w:rsidRDefault="00072C74" w:rsidP="00072C74">
            <w:pPr>
              <w:pStyle w:val="TAH"/>
            </w:pPr>
            <w:r w:rsidRPr="008F3642">
              <w:lastRenderedPageBreak/>
              <w:t>St</w:t>
            </w:r>
          </w:p>
        </w:tc>
        <w:tc>
          <w:tcPr>
            <w:tcW w:w="3968" w:type="dxa"/>
            <w:shd w:val="clear" w:color="auto" w:fill="auto"/>
          </w:tcPr>
          <w:p w14:paraId="7C115B73" w14:textId="77777777" w:rsidR="00072C74" w:rsidRPr="008F3642" w:rsidRDefault="00072C74" w:rsidP="00072C74">
            <w:pPr>
              <w:pStyle w:val="TAH"/>
            </w:pPr>
            <w:r w:rsidRPr="008F3642">
              <w:t>Procedure</w:t>
            </w:r>
          </w:p>
        </w:tc>
        <w:tc>
          <w:tcPr>
            <w:tcW w:w="3684" w:type="dxa"/>
            <w:gridSpan w:val="2"/>
            <w:shd w:val="clear" w:color="auto" w:fill="auto"/>
          </w:tcPr>
          <w:p w14:paraId="40EE34A7" w14:textId="77777777" w:rsidR="00072C74" w:rsidRPr="008F3642" w:rsidRDefault="00072C74" w:rsidP="00072C74">
            <w:pPr>
              <w:pStyle w:val="TAH"/>
            </w:pPr>
            <w:r w:rsidRPr="008F3642">
              <w:t>Message Sequence</w:t>
            </w:r>
          </w:p>
        </w:tc>
        <w:tc>
          <w:tcPr>
            <w:tcW w:w="567" w:type="dxa"/>
            <w:tcBorders>
              <w:bottom w:val="nil"/>
            </w:tcBorders>
            <w:shd w:val="clear" w:color="auto" w:fill="auto"/>
          </w:tcPr>
          <w:p w14:paraId="0D66B779" w14:textId="77777777" w:rsidR="00072C74" w:rsidRPr="008F3642" w:rsidRDefault="00072C74" w:rsidP="00072C74">
            <w:pPr>
              <w:pStyle w:val="TAH"/>
            </w:pPr>
            <w:r w:rsidRPr="008F3642">
              <w:t>TP</w:t>
            </w:r>
          </w:p>
        </w:tc>
        <w:tc>
          <w:tcPr>
            <w:tcW w:w="850" w:type="dxa"/>
            <w:tcBorders>
              <w:bottom w:val="nil"/>
            </w:tcBorders>
            <w:shd w:val="clear" w:color="auto" w:fill="auto"/>
          </w:tcPr>
          <w:p w14:paraId="38995767" w14:textId="77777777" w:rsidR="00072C74" w:rsidRPr="008F3642" w:rsidRDefault="00072C74" w:rsidP="00072C74">
            <w:pPr>
              <w:pStyle w:val="TAH"/>
            </w:pPr>
            <w:r w:rsidRPr="008F3642">
              <w:t>Verdict</w:t>
            </w:r>
          </w:p>
        </w:tc>
      </w:tr>
      <w:tr w:rsidR="00072C74" w:rsidRPr="008F3642" w14:paraId="3477033F" w14:textId="77777777" w:rsidTr="00072C74">
        <w:tc>
          <w:tcPr>
            <w:tcW w:w="534" w:type="dxa"/>
            <w:tcBorders>
              <w:top w:val="nil"/>
            </w:tcBorders>
            <w:shd w:val="clear" w:color="auto" w:fill="auto"/>
          </w:tcPr>
          <w:p w14:paraId="33FC1EDC" w14:textId="77777777" w:rsidR="00072C74" w:rsidRPr="008F3642" w:rsidRDefault="00072C74" w:rsidP="00072C74">
            <w:pPr>
              <w:pStyle w:val="TAH"/>
            </w:pPr>
          </w:p>
        </w:tc>
        <w:tc>
          <w:tcPr>
            <w:tcW w:w="3968" w:type="dxa"/>
            <w:shd w:val="clear" w:color="auto" w:fill="auto"/>
          </w:tcPr>
          <w:p w14:paraId="6A38A8C6" w14:textId="77777777" w:rsidR="00072C74" w:rsidRPr="008F3642" w:rsidRDefault="00072C74" w:rsidP="00072C74">
            <w:pPr>
              <w:pStyle w:val="TAH"/>
            </w:pPr>
          </w:p>
        </w:tc>
        <w:tc>
          <w:tcPr>
            <w:tcW w:w="708" w:type="dxa"/>
            <w:shd w:val="clear" w:color="auto" w:fill="auto"/>
          </w:tcPr>
          <w:p w14:paraId="1AAF9F61" w14:textId="77777777" w:rsidR="00072C74" w:rsidRPr="008F3642" w:rsidRDefault="00072C74" w:rsidP="00072C74">
            <w:pPr>
              <w:pStyle w:val="TAH"/>
            </w:pPr>
            <w:r w:rsidRPr="008F3642">
              <w:t>U - S</w:t>
            </w:r>
          </w:p>
        </w:tc>
        <w:tc>
          <w:tcPr>
            <w:tcW w:w="2976" w:type="dxa"/>
            <w:shd w:val="clear" w:color="auto" w:fill="auto"/>
          </w:tcPr>
          <w:p w14:paraId="5E8211D8" w14:textId="77777777" w:rsidR="00072C74" w:rsidRPr="008F3642" w:rsidRDefault="00072C74" w:rsidP="00072C74">
            <w:pPr>
              <w:pStyle w:val="TAH"/>
            </w:pPr>
            <w:r w:rsidRPr="008F3642">
              <w:t>Message</w:t>
            </w:r>
          </w:p>
        </w:tc>
        <w:tc>
          <w:tcPr>
            <w:tcW w:w="567" w:type="dxa"/>
            <w:tcBorders>
              <w:top w:val="nil"/>
            </w:tcBorders>
            <w:shd w:val="clear" w:color="auto" w:fill="auto"/>
          </w:tcPr>
          <w:p w14:paraId="3EF381DB" w14:textId="77777777" w:rsidR="00072C74" w:rsidRPr="008F3642" w:rsidRDefault="00072C74" w:rsidP="00072C74">
            <w:pPr>
              <w:pStyle w:val="TAH"/>
            </w:pPr>
          </w:p>
        </w:tc>
        <w:tc>
          <w:tcPr>
            <w:tcW w:w="850" w:type="dxa"/>
            <w:tcBorders>
              <w:top w:val="nil"/>
            </w:tcBorders>
            <w:shd w:val="clear" w:color="auto" w:fill="auto"/>
          </w:tcPr>
          <w:p w14:paraId="1EC9881A" w14:textId="77777777" w:rsidR="00072C74" w:rsidRPr="008F3642" w:rsidRDefault="00072C74" w:rsidP="00072C74">
            <w:pPr>
              <w:pStyle w:val="TAH"/>
            </w:pPr>
          </w:p>
        </w:tc>
      </w:tr>
      <w:tr w:rsidR="00072C74" w:rsidRPr="008F3642" w14:paraId="39E20562" w14:textId="77777777" w:rsidTr="00072C74">
        <w:tc>
          <w:tcPr>
            <w:tcW w:w="534" w:type="dxa"/>
            <w:tcBorders>
              <w:top w:val="nil"/>
            </w:tcBorders>
            <w:shd w:val="clear" w:color="auto" w:fill="auto"/>
          </w:tcPr>
          <w:p w14:paraId="54C44B65" w14:textId="77777777" w:rsidR="00072C74" w:rsidRPr="008F3642" w:rsidRDefault="00072C74" w:rsidP="00072C74">
            <w:pPr>
              <w:pStyle w:val="TAC"/>
            </w:pPr>
            <w:r w:rsidRPr="008F3642">
              <w:t>1</w:t>
            </w:r>
          </w:p>
        </w:tc>
        <w:tc>
          <w:tcPr>
            <w:tcW w:w="3968" w:type="dxa"/>
            <w:shd w:val="clear" w:color="auto" w:fill="auto"/>
          </w:tcPr>
          <w:p w14:paraId="098D54C9" w14:textId="77777777" w:rsidR="00072C74" w:rsidRPr="008F3642" w:rsidRDefault="00072C74" w:rsidP="00072C74">
            <w:pPr>
              <w:pStyle w:val="TAL"/>
            </w:pPr>
            <w:r w:rsidRPr="008F3642">
              <w:t>SS adjusts cell levels according to row T1 of table 6.1.1.1.3.2-1 for FR1 and table 6.1.1.1.3.2-</w:t>
            </w:r>
            <w:r w:rsidRPr="008F3642">
              <w:rPr>
                <w:rFonts w:eastAsia="宋体"/>
                <w:lang w:eastAsia="zh-CN"/>
              </w:rPr>
              <w:t>2</w:t>
            </w:r>
            <w:r w:rsidRPr="008F3642">
              <w:t xml:space="preserve"> for FR2</w:t>
            </w:r>
          </w:p>
        </w:tc>
        <w:tc>
          <w:tcPr>
            <w:tcW w:w="708" w:type="dxa"/>
            <w:shd w:val="clear" w:color="auto" w:fill="auto"/>
          </w:tcPr>
          <w:p w14:paraId="0DFA5680" w14:textId="77777777" w:rsidR="00072C74" w:rsidRPr="008F3642" w:rsidRDefault="00072C74" w:rsidP="00072C74">
            <w:pPr>
              <w:pStyle w:val="TAC"/>
            </w:pPr>
            <w:r w:rsidRPr="008F3642">
              <w:t>-</w:t>
            </w:r>
          </w:p>
        </w:tc>
        <w:tc>
          <w:tcPr>
            <w:tcW w:w="2976" w:type="dxa"/>
            <w:shd w:val="clear" w:color="auto" w:fill="auto"/>
          </w:tcPr>
          <w:p w14:paraId="57D517CF" w14:textId="77777777" w:rsidR="00072C74" w:rsidRPr="008F3642" w:rsidRDefault="00072C74" w:rsidP="00072C74">
            <w:pPr>
              <w:pStyle w:val="TAL"/>
            </w:pPr>
            <w:r w:rsidRPr="008F3642">
              <w:t>-</w:t>
            </w:r>
          </w:p>
        </w:tc>
        <w:tc>
          <w:tcPr>
            <w:tcW w:w="567" w:type="dxa"/>
            <w:tcBorders>
              <w:top w:val="nil"/>
            </w:tcBorders>
            <w:shd w:val="clear" w:color="auto" w:fill="auto"/>
          </w:tcPr>
          <w:p w14:paraId="24FF3997" w14:textId="77777777" w:rsidR="00072C74" w:rsidRPr="008F3642" w:rsidRDefault="00072C74" w:rsidP="00072C74">
            <w:pPr>
              <w:pStyle w:val="TAL"/>
            </w:pPr>
            <w:r w:rsidRPr="008F3642">
              <w:t>-</w:t>
            </w:r>
          </w:p>
        </w:tc>
        <w:tc>
          <w:tcPr>
            <w:tcW w:w="850" w:type="dxa"/>
            <w:tcBorders>
              <w:top w:val="nil"/>
            </w:tcBorders>
            <w:shd w:val="clear" w:color="auto" w:fill="auto"/>
          </w:tcPr>
          <w:p w14:paraId="6E512414" w14:textId="77777777" w:rsidR="00072C74" w:rsidRPr="008F3642" w:rsidRDefault="00072C74" w:rsidP="00072C74">
            <w:pPr>
              <w:pStyle w:val="TAL"/>
            </w:pPr>
            <w:r w:rsidRPr="008F3642">
              <w:t>-</w:t>
            </w:r>
          </w:p>
        </w:tc>
      </w:tr>
      <w:tr w:rsidR="00072C74" w:rsidRPr="008F3642" w14:paraId="2D0F90DD" w14:textId="77777777" w:rsidTr="00072C74">
        <w:tc>
          <w:tcPr>
            <w:tcW w:w="534" w:type="dxa"/>
            <w:shd w:val="clear" w:color="auto" w:fill="auto"/>
          </w:tcPr>
          <w:p w14:paraId="2EF54CA8" w14:textId="77777777" w:rsidR="00072C74" w:rsidRPr="008F3642" w:rsidRDefault="00072C74" w:rsidP="00072C74">
            <w:pPr>
              <w:pStyle w:val="TAC"/>
            </w:pPr>
            <w:r w:rsidRPr="008F3642">
              <w:t>2</w:t>
            </w:r>
          </w:p>
        </w:tc>
        <w:tc>
          <w:tcPr>
            <w:tcW w:w="3968" w:type="dxa"/>
            <w:shd w:val="clear" w:color="auto" w:fill="auto"/>
          </w:tcPr>
          <w:p w14:paraId="138A8A86" w14:textId="77777777" w:rsidR="00072C74" w:rsidRPr="008F3642" w:rsidRDefault="00072C74" w:rsidP="00072C74">
            <w:pPr>
              <w:pStyle w:val="TAL"/>
            </w:pPr>
            <w:r w:rsidRPr="008F3642">
              <w:t>Power on the UE.</w:t>
            </w:r>
          </w:p>
        </w:tc>
        <w:tc>
          <w:tcPr>
            <w:tcW w:w="708" w:type="dxa"/>
            <w:shd w:val="clear" w:color="auto" w:fill="auto"/>
          </w:tcPr>
          <w:p w14:paraId="44F0E0B7" w14:textId="77777777" w:rsidR="00072C74" w:rsidRPr="008F3642" w:rsidRDefault="00072C74" w:rsidP="00072C74">
            <w:pPr>
              <w:pStyle w:val="TAC"/>
            </w:pPr>
            <w:r w:rsidRPr="008F3642">
              <w:t>-</w:t>
            </w:r>
          </w:p>
        </w:tc>
        <w:tc>
          <w:tcPr>
            <w:tcW w:w="2976" w:type="dxa"/>
            <w:shd w:val="clear" w:color="auto" w:fill="auto"/>
          </w:tcPr>
          <w:p w14:paraId="67E9A27F" w14:textId="77777777" w:rsidR="00072C74" w:rsidRPr="008F3642" w:rsidRDefault="00072C74" w:rsidP="00072C74">
            <w:pPr>
              <w:pStyle w:val="TAL"/>
            </w:pPr>
            <w:r w:rsidRPr="008F3642">
              <w:t>-</w:t>
            </w:r>
          </w:p>
        </w:tc>
        <w:tc>
          <w:tcPr>
            <w:tcW w:w="567" w:type="dxa"/>
            <w:shd w:val="clear" w:color="auto" w:fill="auto"/>
          </w:tcPr>
          <w:p w14:paraId="090BD00F" w14:textId="77777777" w:rsidR="00072C74" w:rsidRPr="008F3642" w:rsidRDefault="00072C74" w:rsidP="00072C74">
            <w:pPr>
              <w:pStyle w:val="TAL"/>
            </w:pPr>
            <w:r w:rsidRPr="008F3642">
              <w:t>-</w:t>
            </w:r>
          </w:p>
        </w:tc>
        <w:tc>
          <w:tcPr>
            <w:tcW w:w="850" w:type="dxa"/>
            <w:shd w:val="clear" w:color="auto" w:fill="auto"/>
          </w:tcPr>
          <w:p w14:paraId="253994D6" w14:textId="77777777" w:rsidR="00072C74" w:rsidRPr="008F3642" w:rsidRDefault="00072C74" w:rsidP="00072C74">
            <w:pPr>
              <w:pStyle w:val="TAL"/>
            </w:pPr>
            <w:r w:rsidRPr="008F3642">
              <w:t>-</w:t>
            </w:r>
          </w:p>
        </w:tc>
      </w:tr>
      <w:tr w:rsidR="00072C74" w:rsidRPr="008F3642" w14:paraId="53CD9D28" w14:textId="77777777" w:rsidTr="00072C74">
        <w:tc>
          <w:tcPr>
            <w:tcW w:w="534" w:type="dxa"/>
            <w:shd w:val="clear" w:color="auto" w:fill="auto"/>
          </w:tcPr>
          <w:p w14:paraId="49352DD3" w14:textId="77777777" w:rsidR="00072C74" w:rsidRPr="008F3642" w:rsidRDefault="00072C74" w:rsidP="00072C74">
            <w:pPr>
              <w:pStyle w:val="TAC"/>
            </w:pPr>
            <w:r w:rsidRPr="008F3642">
              <w:t>3</w:t>
            </w:r>
          </w:p>
        </w:tc>
        <w:tc>
          <w:tcPr>
            <w:tcW w:w="3968" w:type="dxa"/>
            <w:shd w:val="clear" w:color="auto" w:fill="auto"/>
          </w:tcPr>
          <w:p w14:paraId="182BD2B1" w14:textId="77777777" w:rsidR="00072C74" w:rsidRPr="008F3642" w:rsidRDefault="00072C74" w:rsidP="00072C74">
            <w:pPr>
              <w:pStyle w:val="TAL"/>
            </w:pPr>
            <w:r w:rsidRPr="008F3642">
              <w:t xml:space="preserve">Check: Does the UE send a </w:t>
            </w:r>
            <w:proofErr w:type="spellStart"/>
            <w:r w:rsidRPr="008F3642">
              <w:rPr>
                <w:i/>
              </w:rPr>
              <w:t>RRCSetupRequest</w:t>
            </w:r>
            <w:proofErr w:type="spellEnd"/>
            <w:r w:rsidRPr="008F3642">
              <w:t xml:space="preserve"> on NR Cell 12?</w:t>
            </w:r>
          </w:p>
        </w:tc>
        <w:tc>
          <w:tcPr>
            <w:tcW w:w="708" w:type="dxa"/>
            <w:shd w:val="clear" w:color="auto" w:fill="auto"/>
          </w:tcPr>
          <w:p w14:paraId="643E9E60" w14:textId="77777777" w:rsidR="00072C74" w:rsidRPr="008F3642" w:rsidRDefault="00072C74" w:rsidP="00072C74">
            <w:pPr>
              <w:pStyle w:val="TAC"/>
            </w:pPr>
            <w:r w:rsidRPr="008F3642">
              <w:t>--&gt;</w:t>
            </w:r>
          </w:p>
        </w:tc>
        <w:tc>
          <w:tcPr>
            <w:tcW w:w="2976" w:type="dxa"/>
            <w:shd w:val="clear" w:color="auto" w:fill="auto"/>
          </w:tcPr>
          <w:p w14:paraId="514EAD0E" w14:textId="77777777" w:rsidR="00072C74" w:rsidRPr="008F3642" w:rsidRDefault="00072C74" w:rsidP="00072C74">
            <w:pPr>
              <w:pStyle w:val="TAL"/>
            </w:pPr>
            <w:proofErr w:type="spellStart"/>
            <w:r w:rsidRPr="008F3642">
              <w:rPr>
                <w:i/>
              </w:rPr>
              <w:t>RRCSetupRequest</w:t>
            </w:r>
            <w:proofErr w:type="spellEnd"/>
          </w:p>
        </w:tc>
        <w:tc>
          <w:tcPr>
            <w:tcW w:w="567" w:type="dxa"/>
            <w:shd w:val="clear" w:color="auto" w:fill="auto"/>
          </w:tcPr>
          <w:p w14:paraId="5251C64E" w14:textId="77777777" w:rsidR="00072C74" w:rsidRPr="008F3642" w:rsidRDefault="00072C74" w:rsidP="00072C74">
            <w:pPr>
              <w:pStyle w:val="TAL"/>
            </w:pPr>
            <w:r w:rsidRPr="008F3642">
              <w:t>1</w:t>
            </w:r>
          </w:p>
        </w:tc>
        <w:tc>
          <w:tcPr>
            <w:tcW w:w="850" w:type="dxa"/>
            <w:shd w:val="clear" w:color="auto" w:fill="auto"/>
          </w:tcPr>
          <w:p w14:paraId="26317E79" w14:textId="77777777" w:rsidR="00072C74" w:rsidRPr="008F3642" w:rsidRDefault="00072C74" w:rsidP="00072C74">
            <w:pPr>
              <w:pStyle w:val="TAL"/>
            </w:pPr>
            <w:r w:rsidRPr="008F3642">
              <w:t>P</w:t>
            </w:r>
          </w:p>
        </w:tc>
      </w:tr>
      <w:tr w:rsidR="00072C74" w:rsidRPr="008F3642" w14:paraId="4F0FA9F4" w14:textId="77777777" w:rsidTr="00072C74">
        <w:tc>
          <w:tcPr>
            <w:tcW w:w="534" w:type="dxa"/>
            <w:shd w:val="clear" w:color="auto" w:fill="auto"/>
          </w:tcPr>
          <w:p w14:paraId="1212E006" w14:textId="77777777" w:rsidR="00072C74" w:rsidRPr="008F3642" w:rsidRDefault="00072C74" w:rsidP="00072C74">
            <w:pPr>
              <w:pStyle w:val="TAC"/>
            </w:pPr>
            <w:r w:rsidRPr="008F3642">
              <w:t>4-21</w:t>
            </w:r>
          </w:p>
        </w:tc>
        <w:tc>
          <w:tcPr>
            <w:tcW w:w="3968" w:type="dxa"/>
            <w:shd w:val="clear" w:color="auto" w:fill="auto"/>
          </w:tcPr>
          <w:p w14:paraId="79290D82" w14:textId="77777777" w:rsidR="00072C74" w:rsidRPr="008F3642" w:rsidRDefault="00072C74" w:rsidP="00072C74">
            <w:pPr>
              <w:pStyle w:val="TAL"/>
            </w:pPr>
            <w:r w:rsidRPr="008F3642">
              <w:rPr>
                <w:kern w:val="2"/>
              </w:rPr>
              <w:t xml:space="preserve">Steps 3 to 20a1 of the registration procedure described in TS 38.508-1 subclause 4.5.2.2-2 </w:t>
            </w:r>
            <w:r w:rsidRPr="008F3642">
              <w:t>are performed on NR Cell 12.</w:t>
            </w:r>
          </w:p>
          <w:p w14:paraId="36F8316F" w14:textId="77777777" w:rsidR="00072C74" w:rsidRPr="008F3642" w:rsidRDefault="00072C74" w:rsidP="00072C74">
            <w:pPr>
              <w:pStyle w:val="TAL"/>
            </w:pPr>
            <w:r w:rsidRPr="008F3642">
              <w:t>NOTE: The UE performs registration and the RRC connection is released.</w:t>
            </w:r>
          </w:p>
        </w:tc>
        <w:tc>
          <w:tcPr>
            <w:tcW w:w="708" w:type="dxa"/>
            <w:shd w:val="clear" w:color="auto" w:fill="auto"/>
          </w:tcPr>
          <w:p w14:paraId="6A8D36E1" w14:textId="77777777" w:rsidR="00072C74" w:rsidRPr="008F3642" w:rsidRDefault="00072C74" w:rsidP="00072C74">
            <w:pPr>
              <w:pStyle w:val="TAC"/>
            </w:pPr>
            <w:r w:rsidRPr="008F3642">
              <w:t>-</w:t>
            </w:r>
          </w:p>
        </w:tc>
        <w:tc>
          <w:tcPr>
            <w:tcW w:w="2976" w:type="dxa"/>
            <w:shd w:val="clear" w:color="auto" w:fill="auto"/>
          </w:tcPr>
          <w:p w14:paraId="467F417C" w14:textId="77777777" w:rsidR="00072C74" w:rsidRPr="008F3642" w:rsidRDefault="00072C74" w:rsidP="00072C74">
            <w:pPr>
              <w:pStyle w:val="TAL"/>
            </w:pPr>
            <w:r w:rsidRPr="008F3642">
              <w:t>-</w:t>
            </w:r>
          </w:p>
        </w:tc>
        <w:tc>
          <w:tcPr>
            <w:tcW w:w="567" w:type="dxa"/>
            <w:shd w:val="clear" w:color="auto" w:fill="auto"/>
          </w:tcPr>
          <w:p w14:paraId="1B001388" w14:textId="77777777" w:rsidR="00072C74" w:rsidRPr="008F3642" w:rsidRDefault="00072C74" w:rsidP="00072C74">
            <w:pPr>
              <w:pStyle w:val="TAL"/>
            </w:pPr>
            <w:r w:rsidRPr="008F3642">
              <w:t>-</w:t>
            </w:r>
          </w:p>
        </w:tc>
        <w:tc>
          <w:tcPr>
            <w:tcW w:w="850" w:type="dxa"/>
            <w:shd w:val="clear" w:color="auto" w:fill="auto"/>
          </w:tcPr>
          <w:p w14:paraId="6CFA07F1" w14:textId="77777777" w:rsidR="00072C74" w:rsidRPr="008F3642" w:rsidRDefault="00072C74" w:rsidP="00072C74">
            <w:pPr>
              <w:pStyle w:val="TAL"/>
            </w:pPr>
            <w:r w:rsidRPr="008F3642">
              <w:t>-</w:t>
            </w:r>
          </w:p>
        </w:tc>
      </w:tr>
      <w:tr w:rsidR="00072C74" w:rsidRPr="008F3642" w14:paraId="20DF0309" w14:textId="77777777" w:rsidTr="00072C74">
        <w:tc>
          <w:tcPr>
            <w:tcW w:w="534" w:type="dxa"/>
            <w:shd w:val="clear" w:color="auto" w:fill="auto"/>
          </w:tcPr>
          <w:p w14:paraId="26F7C3CB" w14:textId="77777777" w:rsidR="00072C74" w:rsidRPr="008F3642" w:rsidRDefault="00072C74" w:rsidP="00072C74">
            <w:pPr>
              <w:pStyle w:val="TAC"/>
            </w:pPr>
            <w:r w:rsidRPr="008F3642">
              <w:t>22</w:t>
            </w:r>
          </w:p>
        </w:tc>
        <w:tc>
          <w:tcPr>
            <w:tcW w:w="3968" w:type="dxa"/>
            <w:shd w:val="clear" w:color="auto" w:fill="auto"/>
          </w:tcPr>
          <w:p w14:paraId="0A1F0789" w14:textId="77777777" w:rsidR="00072C74" w:rsidRPr="008F3642" w:rsidRDefault="00072C74" w:rsidP="00072C74">
            <w:pPr>
              <w:pStyle w:val="TAL"/>
            </w:pPr>
            <w:r w:rsidRPr="008F3642">
              <w:t xml:space="preserve">Check: Does the UE send a </w:t>
            </w:r>
            <w:proofErr w:type="spellStart"/>
            <w:r w:rsidRPr="008F3642">
              <w:rPr>
                <w:i/>
              </w:rPr>
              <w:t>RRCSetupRequest</w:t>
            </w:r>
            <w:proofErr w:type="spellEnd"/>
            <w:r w:rsidRPr="008F3642">
              <w:t xml:space="preserve"> on NR Cell 1 after 120 seconds, but before 660seconds (Note 1 and 2) from power on?</w:t>
            </w:r>
          </w:p>
        </w:tc>
        <w:tc>
          <w:tcPr>
            <w:tcW w:w="708" w:type="dxa"/>
            <w:shd w:val="clear" w:color="auto" w:fill="auto"/>
          </w:tcPr>
          <w:p w14:paraId="6370BC81" w14:textId="77777777" w:rsidR="00072C74" w:rsidRPr="008F3642" w:rsidRDefault="00072C74" w:rsidP="00072C74">
            <w:pPr>
              <w:pStyle w:val="TAC"/>
            </w:pPr>
            <w:r w:rsidRPr="008F3642">
              <w:t>--&gt;</w:t>
            </w:r>
          </w:p>
        </w:tc>
        <w:tc>
          <w:tcPr>
            <w:tcW w:w="2976" w:type="dxa"/>
            <w:shd w:val="clear" w:color="auto" w:fill="auto"/>
          </w:tcPr>
          <w:p w14:paraId="76FC815E" w14:textId="77777777" w:rsidR="00072C74" w:rsidRPr="008F3642" w:rsidRDefault="00072C74" w:rsidP="00072C74">
            <w:pPr>
              <w:pStyle w:val="TAL"/>
            </w:pPr>
            <w:proofErr w:type="spellStart"/>
            <w:r w:rsidRPr="008F3642">
              <w:rPr>
                <w:i/>
              </w:rPr>
              <w:t>RRCSetupRequest</w:t>
            </w:r>
            <w:proofErr w:type="spellEnd"/>
          </w:p>
        </w:tc>
        <w:tc>
          <w:tcPr>
            <w:tcW w:w="567" w:type="dxa"/>
            <w:shd w:val="clear" w:color="auto" w:fill="auto"/>
          </w:tcPr>
          <w:p w14:paraId="4FFBF18D" w14:textId="77777777" w:rsidR="00072C74" w:rsidRPr="008F3642" w:rsidRDefault="00072C74" w:rsidP="00072C74">
            <w:pPr>
              <w:pStyle w:val="TAL"/>
            </w:pPr>
            <w:r w:rsidRPr="008F3642">
              <w:t>4</w:t>
            </w:r>
          </w:p>
        </w:tc>
        <w:tc>
          <w:tcPr>
            <w:tcW w:w="850" w:type="dxa"/>
            <w:shd w:val="clear" w:color="auto" w:fill="auto"/>
          </w:tcPr>
          <w:p w14:paraId="0F6E988D" w14:textId="77777777" w:rsidR="00072C74" w:rsidRPr="008F3642" w:rsidRDefault="00072C74" w:rsidP="00072C74">
            <w:pPr>
              <w:pStyle w:val="TAL"/>
            </w:pPr>
            <w:r w:rsidRPr="008F3642">
              <w:t>P</w:t>
            </w:r>
          </w:p>
        </w:tc>
      </w:tr>
      <w:tr w:rsidR="00072C74" w:rsidRPr="008F3642" w14:paraId="6F4E25CA" w14:textId="77777777" w:rsidTr="00072C74">
        <w:tc>
          <w:tcPr>
            <w:tcW w:w="534" w:type="dxa"/>
            <w:tcBorders>
              <w:top w:val="single" w:sz="4" w:space="0" w:color="auto"/>
              <w:left w:val="single" w:sz="4" w:space="0" w:color="auto"/>
              <w:bottom w:val="single" w:sz="4" w:space="0" w:color="auto"/>
              <w:right w:val="single" w:sz="4" w:space="0" w:color="auto"/>
            </w:tcBorders>
            <w:shd w:val="clear" w:color="auto" w:fill="auto"/>
          </w:tcPr>
          <w:p w14:paraId="26843162" w14:textId="77777777" w:rsidR="00072C74" w:rsidRPr="008F3642" w:rsidRDefault="00072C74" w:rsidP="00072C74">
            <w:pPr>
              <w:pStyle w:val="TAC"/>
            </w:pPr>
            <w:r w:rsidRPr="008F3642">
              <w:t>22A-22B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8675086" w14:textId="77777777" w:rsidR="00072C74" w:rsidRPr="008F3642" w:rsidRDefault="00072C74" w:rsidP="00072C74">
            <w:pPr>
              <w:pStyle w:val="TAL"/>
            </w:pPr>
            <w:r w:rsidRPr="008F3642">
              <w:t>Steps 3-4 of Table 4.5.2.2-2 of the generic procedure in TS 38.508-1 [4] are performed.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88E8F0" w14:textId="77777777" w:rsidR="00072C74" w:rsidRPr="008F3642" w:rsidRDefault="00072C74" w:rsidP="00072C7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55D2B3D" w14:textId="77777777" w:rsidR="00072C74" w:rsidRPr="008F3642" w:rsidRDefault="00072C74" w:rsidP="00072C74">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5073F1" w14:textId="77777777" w:rsidR="00072C74" w:rsidRPr="008F3642" w:rsidRDefault="00072C74" w:rsidP="00072C7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7CA18B" w14:textId="77777777" w:rsidR="00072C74" w:rsidRPr="008F3642" w:rsidRDefault="00072C74" w:rsidP="00072C74">
            <w:pPr>
              <w:pStyle w:val="TAL"/>
            </w:pPr>
            <w:r w:rsidRPr="008F3642">
              <w:t>-</w:t>
            </w:r>
          </w:p>
        </w:tc>
      </w:tr>
      <w:tr w:rsidR="00072C74" w:rsidRPr="008F3642" w14:paraId="59314926" w14:textId="77777777" w:rsidTr="00072C74">
        <w:tc>
          <w:tcPr>
            <w:tcW w:w="534" w:type="dxa"/>
            <w:tcBorders>
              <w:top w:val="single" w:sz="4" w:space="0" w:color="auto"/>
              <w:left w:val="single" w:sz="4" w:space="0" w:color="auto"/>
              <w:bottom w:val="single" w:sz="4" w:space="0" w:color="auto"/>
              <w:right w:val="single" w:sz="4" w:space="0" w:color="auto"/>
            </w:tcBorders>
            <w:shd w:val="clear" w:color="auto" w:fill="auto"/>
          </w:tcPr>
          <w:p w14:paraId="240C9D7C" w14:textId="77777777" w:rsidR="00072C74" w:rsidRPr="008F3642" w:rsidRDefault="00072C74" w:rsidP="00072C74">
            <w:pPr>
              <w:pStyle w:val="TAC"/>
            </w:pPr>
            <w:r w:rsidRPr="008F3642">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302757E" w14:textId="77777777" w:rsidR="00072C74" w:rsidRPr="008F3642" w:rsidRDefault="00072C74" w:rsidP="00072C74">
            <w:pPr>
              <w:pStyle w:val="TAL"/>
              <w:rPr>
                <w:lang w:eastAsia="zh-CN"/>
              </w:rPr>
            </w:pPr>
            <w:r w:rsidRPr="008F3642">
              <w:t>EXCEPTION: Steps 23a1 to 23b5a1 describe behaviour that depends on events happening prior to their execution; the "lower case letter" identifies a step sequence that take place if a specific prior event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621546" w14:textId="77777777" w:rsidR="00072C74" w:rsidRPr="008F3642" w:rsidRDefault="00072C74" w:rsidP="00072C7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DD7089B" w14:textId="77777777" w:rsidR="00072C74" w:rsidRPr="008F3642" w:rsidRDefault="00072C74" w:rsidP="00072C74">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71E48C" w14:textId="77777777" w:rsidR="00072C74" w:rsidRPr="008F3642" w:rsidRDefault="00072C74" w:rsidP="00072C7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599838" w14:textId="77777777" w:rsidR="00072C74" w:rsidRPr="008F3642" w:rsidRDefault="00072C74" w:rsidP="00072C74">
            <w:pPr>
              <w:pStyle w:val="TAL"/>
            </w:pPr>
            <w:r w:rsidRPr="008F3642">
              <w:t>-</w:t>
            </w:r>
          </w:p>
        </w:tc>
      </w:tr>
      <w:tr w:rsidR="00072C74" w:rsidRPr="008F3642" w14:paraId="552A697A" w14:textId="77777777" w:rsidTr="00072C74">
        <w:tc>
          <w:tcPr>
            <w:tcW w:w="534" w:type="dxa"/>
            <w:tcBorders>
              <w:top w:val="single" w:sz="4" w:space="0" w:color="auto"/>
              <w:left w:val="single" w:sz="4" w:space="0" w:color="auto"/>
              <w:bottom w:val="single" w:sz="4" w:space="0" w:color="auto"/>
              <w:right w:val="single" w:sz="4" w:space="0" w:color="auto"/>
            </w:tcBorders>
            <w:shd w:val="clear" w:color="auto" w:fill="auto"/>
          </w:tcPr>
          <w:p w14:paraId="52D02878" w14:textId="77777777" w:rsidR="00072C74" w:rsidRPr="008F3642" w:rsidRDefault="00072C74" w:rsidP="00072C74">
            <w:pPr>
              <w:pStyle w:val="TAC"/>
            </w:pPr>
            <w:r w:rsidRPr="008F3642">
              <w:t>23a1-23a16a1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6AD727E" w14:textId="77777777" w:rsidR="00072C74" w:rsidRPr="008F3642" w:rsidRDefault="00072C74" w:rsidP="00072C74">
            <w:pPr>
              <w:pStyle w:val="TAL"/>
            </w:pPr>
            <w:r w:rsidRPr="008F3642">
              <w:t>IF 5GS registration type is set as Initial Registration in step 22B, THEN Steps 5 to 20a1of the generic test procedure in TS 38.508-1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0DF8A9" w14:textId="77777777" w:rsidR="00072C74" w:rsidRPr="008F3642" w:rsidRDefault="00072C74" w:rsidP="00072C7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E09174E" w14:textId="77777777" w:rsidR="00072C74" w:rsidRPr="008F3642" w:rsidRDefault="00072C74" w:rsidP="00072C74">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CFCFC0" w14:textId="77777777" w:rsidR="00072C74" w:rsidRPr="008F3642" w:rsidRDefault="00072C74" w:rsidP="00072C7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61A601" w14:textId="77777777" w:rsidR="00072C74" w:rsidRPr="008F3642" w:rsidRDefault="00072C74" w:rsidP="00072C74">
            <w:pPr>
              <w:pStyle w:val="TAL"/>
            </w:pPr>
            <w:r w:rsidRPr="008F3642">
              <w:t>-</w:t>
            </w:r>
          </w:p>
        </w:tc>
      </w:tr>
      <w:tr w:rsidR="00072C74" w:rsidRPr="008F3642" w14:paraId="07E943D7" w14:textId="77777777" w:rsidTr="00072C74">
        <w:tc>
          <w:tcPr>
            <w:tcW w:w="534" w:type="dxa"/>
            <w:tcBorders>
              <w:top w:val="single" w:sz="4" w:space="0" w:color="auto"/>
              <w:left w:val="single" w:sz="4" w:space="0" w:color="auto"/>
              <w:bottom w:val="single" w:sz="4" w:space="0" w:color="auto"/>
              <w:right w:val="single" w:sz="4" w:space="0" w:color="auto"/>
            </w:tcBorders>
            <w:shd w:val="clear" w:color="auto" w:fill="auto"/>
          </w:tcPr>
          <w:p w14:paraId="571D4390" w14:textId="77777777" w:rsidR="00072C74" w:rsidRPr="008F3642" w:rsidRDefault="00072C74" w:rsidP="00072C74">
            <w:pPr>
              <w:pStyle w:val="TAC"/>
            </w:pPr>
            <w:r w:rsidRPr="008F3642">
              <w:t>23b1-23b2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8B5C7C7" w14:textId="77777777" w:rsidR="00072C74" w:rsidRPr="008F3642" w:rsidRDefault="00072C74" w:rsidP="00072C74">
            <w:pPr>
              <w:pStyle w:val="TAL"/>
              <w:rPr>
                <w:lang w:eastAsia="zh-CN"/>
              </w:rPr>
            </w:pPr>
            <w:r w:rsidRPr="008F3642">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BDD651" w14:textId="77777777" w:rsidR="00072C74" w:rsidRPr="008F3642" w:rsidRDefault="00072C74" w:rsidP="00072C7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DD39DAB" w14:textId="77777777" w:rsidR="00072C74" w:rsidRPr="008F3642" w:rsidRDefault="00072C74" w:rsidP="00072C74">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548476" w14:textId="77777777" w:rsidR="00072C74" w:rsidRPr="008F3642" w:rsidRDefault="00072C74" w:rsidP="00072C7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6A6674" w14:textId="77777777" w:rsidR="00072C74" w:rsidRPr="008F3642" w:rsidRDefault="00072C74" w:rsidP="00072C74">
            <w:pPr>
              <w:pStyle w:val="TAL"/>
            </w:pPr>
            <w:r w:rsidRPr="008F3642">
              <w:t>-</w:t>
            </w:r>
          </w:p>
        </w:tc>
      </w:tr>
      <w:tr w:rsidR="00072C74" w:rsidRPr="008F3642" w14:paraId="11A8BA32" w14:textId="77777777" w:rsidTr="00072C74">
        <w:tc>
          <w:tcPr>
            <w:tcW w:w="534" w:type="dxa"/>
            <w:tcBorders>
              <w:top w:val="single" w:sz="4" w:space="0" w:color="auto"/>
              <w:left w:val="single" w:sz="4" w:space="0" w:color="auto"/>
              <w:bottom w:val="single" w:sz="4" w:space="0" w:color="auto"/>
              <w:right w:val="single" w:sz="4" w:space="0" w:color="auto"/>
            </w:tcBorders>
            <w:shd w:val="clear" w:color="auto" w:fill="auto"/>
          </w:tcPr>
          <w:p w14:paraId="1ADC3E76" w14:textId="77777777" w:rsidR="00072C74" w:rsidRPr="008F3642" w:rsidRDefault="00072C74" w:rsidP="00072C74">
            <w:pPr>
              <w:pStyle w:val="TAC"/>
            </w:pPr>
            <w:r w:rsidRPr="008F3642">
              <w:t>23b3-23b5a1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E5506EB" w14:textId="77777777" w:rsidR="00072C74" w:rsidRPr="008F3642" w:rsidRDefault="00072C74" w:rsidP="00072C74">
            <w:pPr>
              <w:pStyle w:val="TAL"/>
            </w:pPr>
            <w:r w:rsidRPr="008F3642">
              <w:t>IF 5GS registration type is set as Mobility Registration in step 22B, THEN Steps 4 to 6a1 of the generic test procedure in TS 38.508-1 Table 4.9.5.2.2-1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F714E0" w14:textId="77777777" w:rsidR="00072C74" w:rsidRPr="008F3642" w:rsidRDefault="00072C74" w:rsidP="00072C7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7E8B55C" w14:textId="77777777" w:rsidR="00072C74" w:rsidRPr="008F3642" w:rsidRDefault="00072C74" w:rsidP="00072C74">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82581F" w14:textId="77777777" w:rsidR="00072C74" w:rsidRPr="008F3642" w:rsidRDefault="00072C74" w:rsidP="00072C7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7B84F7" w14:textId="77777777" w:rsidR="00072C74" w:rsidRPr="008F3642" w:rsidRDefault="00072C74" w:rsidP="00072C74">
            <w:pPr>
              <w:pStyle w:val="TAL"/>
            </w:pPr>
            <w:r w:rsidRPr="008F3642">
              <w:t>-</w:t>
            </w:r>
          </w:p>
        </w:tc>
      </w:tr>
      <w:tr w:rsidR="00072C74" w:rsidRPr="008F3642" w14:paraId="155AAC74" w14:textId="77777777" w:rsidTr="00072C74">
        <w:tc>
          <w:tcPr>
            <w:tcW w:w="534" w:type="dxa"/>
            <w:tcBorders>
              <w:top w:val="single" w:sz="4" w:space="0" w:color="auto"/>
              <w:left w:val="single" w:sz="4" w:space="0" w:color="auto"/>
              <w:bottom w:val="single" w:sz="4" w:space="0" w:color="auto"/>
              <w:right w:val="single" w:sz="4" w:space="0" w:color="auto"/>
            </w:tcBorders>
            <w:shd w:val="clear" w:color="auto" w:fill="auto"/>
          </w:tcPr>
          <w:p w14:paraId="10FBC810" w14:textId="77777777" w:rsidR="00072C74" w:rsidRPr="008F3642" w:rsidRDefault="00072C74" w:rsidP="00072C74">
            <w:pPr>
              <w:pStyle w:val="TAC"/>
            </w:pPr>
            <w:r w:rsidRPr="008F3642">
              <w:t>24-27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636D49F" w14:textId="77777777" w:rsidR="00072C74" w:rsidRPr="008F3642" w:rsidRDefault="00072C74" w:rsidP="00072C74">
            <w:pPr>
              <w:pStyle w:val="TAL"/>
            </w:pPr>
            <w:r w:rsidRPr="008F3642">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87A431" w14:textId="77777777" w:rsidR="00072C74" w:rsidRPr="008F3642" w:rsidRDefault="00072C74" w:rsidP="00072C7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EB2A9C5" w14:textId="77777777" w:rsidR="00072C74" w:rsidRPr="008F3642" w:rsidRDefault="00072C74" w:rsidP="00072C7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27A65B" w14:textId="77777777" w:rsidR="00072C74" w:rsidRPr="008F3642" w:rsidRDefault="00072C74" w:rsidP="00072C7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25EF50" w14:textId="77777777" w:rsidR="00072C74" w:rsidRPr="008F3642" w:rsidRDefault="00072C74" w:rsidP="00072C74">
            <w:pPr>
              <w:pStyle w:val="TAL"/>
            </w:pPr>
            <w:r w:rsidRPr="008F3642">
              <w:t>-</w:t>
            </w:r>
          </w:p>
        </w:tc>
      </w:tr>
      <w:tr w:rsidR="00072C74" w:rsidRPr="008F3642" w14:paraId="05FBFE3A" w14:textId="77777777" w:rsidTr="00072C74">
        <w:tc>
          <w:tcPr>
            <w:tcW w:w="534" w:type="dxa"/>
            <w:shd w:val="clear" w:color="auto" w:fill="auto"/>
          </w:tcPr>
          <w:p w14:paraId="52969031" w14:textId="77777777" w:rsidR="00072C74" w:rsidRPr="008F3642" w:rsidRDefault="00072C74" w:rsidP="00072C74">
            <w:pPr>
              <w:pStyle w:val="TAC"/>
            </w:pPr>
            <w:r w:rsidRPr="008F3642">
              <w:t>28</w:t>
            </w:r>
          </w:p>
        </w:tc>
        <w:tc>
          <w:tcPr>
            <w:tcW w:w="3968" w:type="dxa"/>
            <w:shd w:val="clear" w:color="auto" w:fill="auto"/>
          </w:tcPr>
          <w:p w14:paraId="75268E86" w14:textId="77777777" w:rsidR="00072C74" w:rsidRPr="008F3642" w:rsidRDefault="00072C74" w:rsidP="00072C74">
            <w:pPr>
              <w:pStyle w:val="TAL"/>
            </w:pPr>
            <w:r w:rsidRPr="008F3642">
              <w:t>SS adjusts cell levels according to row T2 of table 6.1.1.1.3.2-1 for FR1 and table 6.1.1.1.3.2-2 for FR2</w:t>
            </w:r>
          </w:p>
        </w:tc>
        <w:tc>
          <w:tcPr>
            <w:tcW w:w="708" w:type="dxa"/>
            <w:shd w:val="clear" w:color="auto" w:fill="auto"/>
          </w:tcPr>
          <w:p w14:paraId="6336AC01" w14:textId="77777777" w:rsidR="00072C74" w:rsidRPr="008F3642" w:rsidRDefault="00072C74" w:rsidP="00072C74">
            <w:pPr>
              <w:pStyle w:val="TAC"/>
            </w:pPr>
            <w:r w:rsidRPr="008F3642">
              <w:t>-</w:t>
            </w:r>
          </w:p>
        </w:tc>
        <w:tc>
          <w:tcPr>
            <w:tcW w:w="2976" w:type="dxa"/>
            <w:shd w:val="clear" w:color="auto" w:fill="auto"/>
          </w:tcPr>
          <w:p w14:paraId="43718FFC" w14:textId="77777777" w:rsidR="00072C74" w:rsidRPr="008F3642" w:rsidRDefault="00072C74" w:rsidP="00072C74">
            <w:pPr>
              <w:pStyle w:val="TAL"/>
            </w:pPr>
            <w:r w:rsidRPr="008F3642">
              <w:t>-</w:t>
            </w:r>
          </w:p>
        </w:tc>
        <w:tc>
          <w:tcPr>
            <w:tcW w:w="567" w:type="dxa"/>
            <w:shd w:val="clear" w:color="auto" w:fill="auto"/>
          </w:tcPr>
          <w:p w14:paraId="76AD866B" w14:textId="77777777" w:rsidR="00072C74" w:rsidRPr="008F3642" w:rsidRDefault="00072C74" w:rsidP="00072C74">
            <w:pPr>
              <w:pStyle w:val="TAL"/>
            </w:pPr>
            <w:r w:rsidRPr="008F3642">
              <w:t>-</w:t>
            </w:r>
          </w:p>
        </w:tc>
        <w:tc>
          <w:tcPr>
            <w:tcW w:w="850" w:type="dxa"/>
            <w:shd w:val="clear" w:color="auto" w:fill="auto"/>
          </w:tcPr>
          <w:p w14:paraId="7A0AA8D5" w14:textId="77777777" w:rsidR="00072C74" w:rsidRPr="008F3642" w:rsidRDefault="00072C74" w:rsidP="00072C74">
            <w:pPr>
              <w:pStyle w:val="TAL"/>
            </w:pPr>
            <w:r w:rsidRPr="008F3642">
              <w:t>-</w:t>
            </w:r>
          </w:p>
        </w:tc>
      </w:tr>
      <w:tr w:rsidR="00072C74" w:rsidRPr="008F3642" w14:paraId="5D0CCEDD" w14:textId="77777777" w:rsidTr="00072C74">
        <w:tc>
          <w:tcPr>
            <w:tcW w:w="534" w:type="dxa"/>
            <w:shd w:val="clear" w:color="auto" w:fill="auto"/>
          </w:tcPr>
          <w:p w14:paraId="2F549A83" w14:textId="77777777" w:rsidR="00072C74" w:rsidRPr="008F3642" w:rsidRDefault="00072C74" w:rsidP="00072C74">
            <w:pPr>
              <w:pStyle w:val="TAC"/>
            </w:pPr>
            <w:r w:rsidRPr="008F3642">
              <w:t>29</w:t>
            </w:r>
          </w:p>
        </w:tc>
        <w:tc>
          <w:tcPr>
            <w:tcW w:w="3968" w:type="dxa"/>
            <w:shd w:val="clear" w:color="auto" w:fill="auto"/>
          </w:tcPr>
          <w:p w14:paraId="5BB86A35" w14:textId="77777777" w:rsidR="00072C74" w:rsidRPr="008F3642" w:rsidRDefault="00072C74" w:rsidP="00072C74">
            <w:pPr>
              <w:pStyle w:val="TAL"/>
            </w:pPr>
            <w:r w:rsidRPr="008F3642">
              <w:t xml:space="preserve">Check: Does the UE send a </w:t>
            </w:r>
            <w:proofErr w:type="spellStart"/>
            <w:r w:rsidRPr="008F3642">
              <w:rPr>
                <w:i/>
              </w:rPr>
              <w:t>RRCSetupRequest</w:t>
            </w:r>
            <w:proofErr w:type="spellEnd"/>
            <w:r w:rsidRPr="008F3642">
              <w:t xml:space="preserve"> on NR Cell 13?</w:t>
            </w:r>
          </w:p>
        </w:tc>
        <w:tc>
          <w:tcPr>
            <w:tcW w:w="708" w:type="dxa"/>
            <w:shd w:val="clear" w:color="auto" w:fill="auto"/>
          </w:tcPr>
          <w:p w14:paraId="4CCF4C31" w14:textId="77777777" w:rsidR="00072C74" w:rsidRPr="008F3642" w:rsidRDefault="00072C74" w:rsidP="00072C74">
            <w:pPr>
              <w:pStyle w:val="TAC"/>
            </w:pPr>
            <w:r w:rsidRPr="008F3642">
              <w:t>--&gt;</w:t>
            </w:r>
          </w:p>
        </w:tc>
        <w:tc>
          <w:tcPr>
            <w:tcW w:w="2976" w:type="dxa"/>
            <w:shd w:val="clear" w:color="auto" w:fill="auto"/>
          </w:tcPr>
          <w:p w14:paraId="47AAE4F1" w14:textId="77777777" w:rsidR="00072C74" w:rsidRPr="008F3642" w:rsidRDefault="00072C74" w:rsidP="00072C74">
            <w:pPr>
              <w:pStyle w:val="TAL"/>
            </w:pPr>
            <w:proofErr w:type="spellStart"/>
            <w:r w:rsidRPr="008F3642">
              <w:rPr>
                <w:i/>
              </w:rPr>
              <w:t>RRCSetupRequest</w:t>
            </w:r>
            <w:proofErr w:type="spellEnd"/>
          </w:p>
        </w:tc>
        <w:tc>
          <w:tcPr>
            <w:tcW w:w="567" w:type="dxa"/>
            <w:shd w:val="clear" w:color="auto" w:fill="auto"/>
          </w:tcPr>
          <w:p w14:paraId="021DD609" w14:textId="77777777" w:rsidR="00072C74" w:rsidRPr="008F3642" w:rsidRDefault="00072C74" w:rsidP="00072C74">
            <w:pPr>
              <w:pStyle w:val="TAL"/>
            </w:pPr>
            <w:r w:rsidRPr="008F3642">
              <w:t>3</w:t>
            </w:r>
          </w:p>
        </w:tc>
        <w:tc>
          <w:tcPr>
            <w:tcW w:w="850" w:type="dxa"/>
            <w:shd w:val="clear" w:color="auto" w:fill="auto"/>
          </w:tcPr>
          <w:p w14:paraId="4DA8BAA3" w14:textId="77777777" w:rsidR="00072C74" w:rsidRPr="008F3642" w:rsidRDefault="00072C74" w:rsidP="00072C74">
            <w:pPr>
              <w:pStyle w:val="TAL"/>
            </w:pPr>
            <w:r w:rsidRPr="008F3642">
              <w:t>P</w:t>
            </w:r>
          </w:p>
        </w:tc>
      </w:tr>
      <w:tr w:rsidR="00072C74" w:rsidRPr="008F3642" w14:paraId="7187DF6E" w14:textId="77777777" w:rsidTr="00072C74">
        <w:tc>
          <w:tcPr>
            <w:tcW w:w="534" w:type="dxa"/>
            <w:tcBorders>
              <w:top w:val="single" w:sz="4" w:space="0" w:color="auto"/>
              <w:left w:val="single" w:sz="4" w:space="0" w:color="auto"/>
              <w:bottom w:val="single" w:sz="4" w:space="0" w:color="auto"/>
              <w:right w:val="single" w:sz="4" w:space="0" w:color="auto"/>
            </w:tcBorders>
            <w:shd w:val="clear" w:color="auto" w:fill="auto"/>
          </w:tcPr>
          <w:p w14:paraId="4F68E859" w14:textId="77777777" w:rsidR="00072C74" w:rsidRPr="008F3642" w:rsidRDefault="00072C74" w:rsidP="00072C74">
            <w:pPr>
              <w:pStyle w:val="TAC"/>
            </w:pPr>
            <w:r w:rsidRPr="008F3642">
              <w:t>29A-29B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6A68609" w14:textId="77777777" w:rsidR="00072C74" w:rsidRPr="008F3642" w:rsidRDefault="00072C74" w:rsidP="00072C74">
            <w:pPr>
              <w:pStyle w:val="TAL"/>
            </w:pPr>
            <w:r w:rsidRPr="008F3642">
              <w:t>Steps 3-4 of Table 4.5.2.2-2 of the generic procedure in TS 38.508-1 [4] are performed.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70C9BB" w14:textId="77777777" w:rsidR="00072C74" w:rsidRPr="008F3642" w:rsidRDefault="00072C74" w:rsidP="00072C7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AF7E932" w14:textId="77777777" w:rsidR="00072C74" w:rsidRPr="008F3642" w:rsidRDefault="00072C74" w:rsidP="00072C7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B9E9FA" w14:textId="77777777" w:rsidR="00072C74" w:rsidRPr="008F3642" w:rsidRDefault="00072C74" w:rsidP="00072C7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51C1E3" w14:textId="77777777" w:rsidR="00072C74" w:rsidRPr="008F3642" w:rsidRDefault="00072C74" w:rsidP="00072C74">
            <w:pPr>
              <w:pStyle w:val="TAL"/>
            </w:pPr>
            <w:r w:rsidRPr="008F3642">
              <w:t>-</w:t>
            </w:r>
          </w:p>
        </w:tc>
      </w:tr>
      <w:tr w:rsidR="00072C74" w:rsidRPr="008F3642" w14:paraId="43AA1B39" w14:textId="77777777" w:rsidTr="00072C74">
        <w:tc>
          <w:tcPr>
            <w:tcW w:w="534" w:type="dxa"/>
            <w:tcBorders>
              <w:top w:val="single" w:sz="4" w:space="0" w:color="auto"/>
              <w:left w:val="single" w:sz="4" w:space="0" w:color="auto"/>
              <w:bottom w:val="single" w:sz="4" w:space="0" w:color="auto"/>
              <w:right w:val="single" w:sz="4" w:space="0" w:color="auto"/>
            </w:tcBorders>
            <w:shd w:val="clear" w:color="auto" w:fill="auto"/>
          </w:tcPr>
          <w:p w14:paraId="0493611F" w14:textId="77777777" w:rsidR="00072C74" w:rsidRPr="008F3642" w:rsidRDefault="00072C74" w:rsidP="00072C74">
            <w:pPr>
              <w:pStyle w:val="TAC"/>
            </w:pPr>
            <w:r w:rsidRPr="008F3642">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50193F1" w14:textId="77777777" w:rsidR="00072C74" w:rsidRPr="008F3642" w:rsidRDefault="00072C74" w:rsidP="00072C74">
            <w:pPr>
              <w:pStyle w:val="TAL"/>
            </w:pPr>
            <w:r w:rsidRPr="008F3642">
              <w:t>EXCEPTION: Steps 29a1 to 29b5a1 describe behaviour that depends on events happening prior to their execution; the "lower case letter" identifies a step sequence that take place if a specific prior event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954870" w14:textId="77777777" w:rsidR="00072C74" w:rsidRPr="008F3642" w:rsidRDefault="00072C74" w:rsidP="00072C7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208B9E5" w14:textId="77777777" w:rsidR="00072C74" w:rsidRPr="008F3642" w:rsidRDefault="00072C74" w:rsidP="00072C7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D04B6D" w14:textId="77777777" w:rsidR="00072C74" w:rsidRPr="008F3642" w:rsidRDefault="00072C74" w:rsidP="00072C7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EA6825" w14:textId="77777777" w:rsidR="00072C74" w:rsidRPr="008F3642" w:rsidRDefault="00072C74" w:rsidP="00072C74">
            <w:pPr>
              <w:pStyle w:val="TAL"/>
            </w:pPr>
            <w:r w:rsidRPr="008F3642">
              <w:t>-</w:t>
            </w:r>
          </w:p>
        </w:tc>
      </w:tr>
      <w:tr w:rsidR="00072C74" w:rsidRPr="008F3642" w14:paraId="7069A20B" w14:textId="77777777" w:rsidTr="00072C74">
        <w:tc>
          <w:tcPr>
            <w:tcW w:w="534" w:type="dxa"/>
            <w:tcBorders>
              <w:top w:val="single" w:sz="4" w:space="0" w:color="auto"/>
              <w:left w:val="single" w:sz="4" w:space="0" w:color="auto"/>
              <w:bottom w:val="single" w:sz="4" w:space="0" w:color="auto"/>
              <w:right w:val="single" w:sz="4" w:space="0" w:color="auto"/>
            </w:tcBorders>
            <w:shd w:val="clear" w:color="auto" w:fill="auto"/>
          </w:tcPr>
          <w:p w14:paraId="6FE333FE" w14:textId="77777777" w:rsidR="00072C74" w:rsidRPr="008F3642" w:rsidRDefault="00072C74" w:rsidP="00072C74">
            <w:pPr>
              <w:pStyle w:val="TAC"/>
            </w:pPr>
            <w:r w:rsidRPr="008F3642">
              <w:t>29a1-29a16a1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A4E92C1" w14:textId="77777777" w:rsidR="00072C74" w:rsidRPr="008F3642" w:rsidRDefault="00072C74" w:rsidP="00072C74">
            <w:pPr>
              <w:pStyle w:val="TAL"/>
            </w:pPr>
            <w:r w:rsidRPr="008F3642">
              <w:t>IF 5GS registration type is set as Initial Registration in step 29B, THEN Steps 5 to 20a1of the generic test procedure in TS 38.508-1 Table 4.5.2.2-2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60DD24" w14:textId="77777777" w:rsidR="00072C74" w:rsidRPr="008F3642" w:rsidRDefault="00072C74" w:rsidP="00072C7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6107EA1" w14:textId="77777777" w:rsidR="00072C74" w:rsidRPr="008F3642" w:rsidRDefault="00072C74" w:rsidP="00072C7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D6A414" w14:textId="77777777" w:rsidR="00072C74" w:rsidRPr="008F3642" w:rsidRDefault="00072C74" w:rsidP="00072C7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6178F3" w14:textId="77777777" w:rsidR="00072C74" w:rsidRPr="008F3642" w:rsidRDefault="00072C74" w:rsidP="00072C74">
            <w:pPr>
              <w:pStyle w:val="TAL"/>
            </w:pPr>
            <w:r w:rsidRPr="008F3642">
              <w:t>-</w:t>
            </w:r>
          </w:p>
        </w:tc>
      </w:tr>
      <w:tr w:rsidR="00072C74" w:rsidRPr="008F3642" w14:paraId="30BA3ABE" w14:textId="77777777" w:rsidTr="00072C74">
        <w:tc>
          <w:tcPr>
            <w:tcW w:w="534" w:type="dxa"/>
            <w:tcBorders>
              <w:top w:val="single" w:sz="4" w:space="0" w:color="auto"/>
              <w:left w:val="single" w:sz="4" w:space="0" w:color="auto"/>
              <w:bottom w:val="single" w:sz="4" w:space="0" w:color="auto"/>
              <w:right w:val="single" w:sz="4" w:space="0" w:color="auto"/>
            </w:tcBorders>
            <w:shd w:val="clear" w:color="auto" w:fill="auto"/>
          </w:tcPr>
          <w:p w14:paraId="1F7A80CD" w14:textId="77777777" w:rsidR="00072C74" w:rsidRPr="008F3642" w:rsidRDefault="00072C74" w:rsidP="00072C74">
            <w:pPr>
              <w:pStyle w:val="TAC"/>
            </w:pPr>
            <w:r w:rsidRPr="008F3642">
              <w:t>29b1-29b2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9AC0C2B" w14:textId="77777777" w:rsidR="00072C74" w:rsidRPr="008F3642" w:rsidRDefault="00072C74" w:rsidP="00072C74">
            <w:pPr>
              <w:pStyle w:val="TAL"/>
              <w:rPr>
                <w:lang w:eastAsia="zh-CN"/>
              </w:rPr>
            </w:pPr>
            <w:r w:rsidRPr="008F3642">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5BA358" w14:textId="77777777" w:rsidR="00072C74" w:rsidRPr="008F3642" w:rsidRDefault="00072C74" w:rsidP="00072C7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E9612A8" w14:textId="77777777" w:rsidR="00072C74" w:rsidRPr="008F3642" w:rsidRDefault="00072C74" w:rsidP="00072C74">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56668A" w14:textId="77777777" w:rsidR="00072C74" w:rsidRPr="008F3642" w:rsidRDefault="00072C74" w:rsidP="00072C7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A875C1" w14:textId="77777777" w:rsidR="00072C74" w:rsidRPr="008F3642" w:rsidRDefault="00072C74" w:rsidP="00072C74">
            <w:pPr>
              <w:pStyle w:val="TAL"/>
            </w:pPr>
            <w:r w:rsidRPr="008F3642">
              <w:t>-</w:t>
            </w:r>
          </w:p>
        </w:tc>
      </w:tr>
      <w:tr w:rsidR="00072C74" w:rsidRPr="008F3642" w14:paraId="2563DFB2" w14:textId="77777777" w:rsidTr="00072C74">
        <w:tc>
          <w:tcPr>
            <w:tcW w:w="534" w:type="dxa"/>
            <w:tcBorders>
              <w:top w:val="single" w:sz="4" w:space="0" w:color="auto"/>
              <w:left w:val="single" w:sz="4" w:space="0" w:color="auto"/>
              <w:bottom w:val="single" w:sz="4" w:space="0" w:color="auto"/>
              <w:right w:val="single" w:sz="4" w:space="0" w:color="auto"/>
            </w:tcBorders>
            <w:shd w:val="clear" w:color="auto" w:fill="auto"/>
          </w:tcPr>
          <w:p w14:paraId="736C4564" w14:textId="77777777" w:rsidR="00072C74" w:rsidRPr="008F3642" w:rsidRDefault="00072C74" w:rsidP="00072C74">
            <w:pPr>
              <w:pStyle w:val="TAC"/>
            </w:pPr>
            <w:r w:rsidRPr="008F3642">
              <w:lastRenderedPageBreak/>
              <w:t>29b3-29b5a1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BAEFA47" w14:textId="77777777" w:rsidR="00072C74" w:rsidRPr="008F3642" w:rsidRDefault="00072C74" w:rsidP="00072C74">
            <w:pPr>
              <w:pStyle w:val="TAL"/>
            </w:pPr>
            <w:r w:rsidRPr="008F3642">
              <w:t>IF 5GS registration type is set as Mobility Registration in step 29B, THEN Steps 4 to 6a1 of the generic test procedure in TS 38.508-1 Table 4.9.5.2.2-1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C42D78" w14:textId="77777777" w:rsidR="00072C74" w:rsidRPr="008F3642" w:rsidRDefault="00072C74" w:rsidP="00072C7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B11067F" w14:textId="77777777" w:rsidR="00072C74" w:rsidRPr="008F3642" w:rsidRDefault="00072C74" w:rsidP="00072C7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330EED" w14:textId="77777777" w:rsidR="00072C74" w:rsidRPr="008F3642" w:rsidRDefault="00072C74" w:rsidP="00072C7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D07D4E" w14:textId="77777777" w:rsidR="00072C74" w:rsidRPr="008F3642" w:rsidRDefault="00072C74" w:rsidP="00072C74">
            <w:pPr>
              <w:pStyle w:val="TAL"/>
            </w:pPr>
            <w:r w:rsidRPr="008F3642">
              <w:t>-</w:t>
            </w:r>
          </w:p>
        </w:tc>
      </w:tr>
      <w:tr w:rsidR="00072C74" w:rsidRPr="008F3642" w14:paraId="52C26317" w14:textId="77777777" w:rsidTr="00072C74">
        <w:tc>
          <w:tcPr>
            <w:tcW w:w="534" w:type="dxa"/>
            <w:shd w:val="clear" w:color="auto" w:fill="auto"/>
          </w:tcPr>
          <w:p w14:paraId="038978A6" w14:textId="77777777" w:rsidR="00072C74" w:rsidRPr="008F3642" w:rsidRDefault="00072C74" w:rsidP="00072C74">
            <w:pPr>
              <w:pStyle w:val="TAC"/>
            </w:pPr>
            <w:r w:rsidRPr="008F3642">
              <w:t>30</w:t>
            </w:r>
          </w:p>
        </w:tc>
        <w:tc>
          <w:tcPr>
            <w:tcW w:w="3968" w:type="dxa"/>
            <w:shd w:val="clear" w:color="auto" w:fill="auto"/>
          </w:tcPr>
          <w:p w14:paraId="4BE628A2" w14:textId="77777777" w:rsidR="00072C74" w:rsidRPr="008F3642" w:rsidRDefault="00072C74" w:rsidP="00072C74">
            <w:pPr>
              <w:pStyle w:val="TAL"/>
            </w:pPr>
            <w:r w:rsidRPr="008F3642">
              <w:t>SS adjusts cell levels according to row T3 of table 6.1.1.1.3.2-1 for FR1 and table 6.1.1.1.3.2-2 for FR2</w:t>
            </w:r>
          </w:p>
        </w:tc>
        <w:tc>
          <w:tcPr>
            <w:tcW w:w="708" w:type="dxa"/>
            <w:shd w:val="clear" w:color="auto" w:fill="auto"/>
          </w:tcPr>
          <w:p w14:paraId="57B1AEC2" w14:textId="77777777" w:rsidR="00072C74" w:rsidRPr="008F3642" w:rsidRDefault="00072C74" w:rsidP="00072C74">
            <w:pPr>
              <w:pStyle w:val="TAC"/>
            </w:pPr>
            <w:r w:rsidRPr="008F3642">
              <w:t>-</w:t>
            </w:r>
          </w:p>
        </w:tc>
        <w:tc>
          <w:tcPr>
            <w:tcW w:w="2976" w:type="dxa"/>
            <w:shd w:val="clear" w:color="auto" w:fill="auto"/>
          </w:tcPr>
          <w:p w14:paraId="568A357F" w14:textId="77777777" w:rsidR="00072C74" w:rsidRPr="008F3642" w:rsidRDefault="00072C74" w:rsidP="00072C74">
            <w:pPr>
              <w:pStyle w:val="TAL"/>
            </w:pPr>
            <w:r w:rsidRPr="008F3642">
              <w:t>-</w:t>
            </w:r>
          </w:p>
        </w:tc>
        <w:tc>
          <w:tcPr>
            <w:tcW w:w="567" w:type="dxa"/>
            <w:shd w:val="clear" w:color="auto" w:fill="auto"/>
          </w:tcPr>
          <w:p w14:paraId="0F332DFE" w14:textId="77777777" w:rsidR="00072C74" w:rsidRPr="008F3642" w:rsidRDefault="00072C74" w:rsidP="00072C74">
            <w:pPr>
              <w:pStyle w:val="TAL"/>
            </w:pPr>
            <w:r w:rsidRPr="008F3642">
              <w:t>-</w:t>
            </w:r>
          </w:p>
        </w:tc>
        <w:tc>
          <w:tcPr>
            <w:tcW w:w="850" w:type="dxa"/>
            <w:shd w:val="clear" w:color="auto" w:fill="auto"/>
          </w:tcPr>
          <w:p w14:paraId="39782F7B" w14:textId="77777777" w:rsidR="00072C74" w:rsidRPr="008F3642" w:rsidRDefault="00072C74" w:rsidP="00072C74">
            <w:pPr>
              <w:pStyle w:val="TAL"/>
            </w:pPr>
            <w:r w:rsidRPr="008F3642">
              <w:t>-</w:t>
            </w:r>
          </w:p>
        </w:tc>
      </w:tr>
      <w:tr w:rsidR="00072C74" w:rsidRPr="008F3642" w14:paraId="744F42A2" w14:textId="77777777" w:rsidTr="00072C74">
        <w:tc>
          <w:tcPr>
            <w:tcW w:w="534" w:type="dxa"/>
            <w:shd w:val="clear" w:color="auto" w:fill="auto"/>
          </w:tcPr>
          <w:p w14:paraId="0660484B" w14:textId="77777777" w:rsidR="00072C74" w:rsidRPr="008F3642" w:rsidRDefault="00072C74" w:rsidP="00072C74">
            <w:pPr>
              <w:pStyle w:val="TAC"/>
            </w:pPr>
            <w:r w:rsidRPr="008F3642">
              <w:t>31</w:t>
            </w:r>
          </w:p>
        </w:tc>
        <w:tc>
          <w:tcPr>
            <w:tcW w:w="3968" w:type="dxa"/>
            <w:shd w:val="clear" w:color="auto" w:fill="auto"/>
          </w:tcPr>
          <w:p w14:paraId="36C21E0B" w14:textId="77777777" w:rsidR="00072C74" w:rsidRPr="008F3642" w:rsidRDefault="00072C74" w:rsidP="00072C74">
            <w:pPr>
              <w:pStyle w:val="TAL"/>
            </w:pPr>
            <w:r w:rsidRPr="008F3642">
              <w:t xml:space="preserve">Check: Does the UE send a </w:t>
            </w:r>
            <w:proofErr w:type="spellStart"/>
            <w:r w:rsidRPr="008F3642">
              <w:rPr>
                <w:i/>
              </w:rPr>
              <w:t>RRCSetupRequest</w:t>
            </w:r>
            <w:proofErr w:type="spellEnd"/>
            <w:r w:rsidRPr="008F3642">
              <w:t xml:space="preserve"> on NR Cell 2 after 120 seconds, but before 660 seconds after step 30? (Note 1 and 2)</w:t>
            </w:r>
          </w:p>
        </w:tc>
        <w:tc>
          <w:tcPr>
            <w:tcW w:w="708" w:type="dxa"/>
            <w:shd w:val="clear" w:color="auto" w:fill="auto"/>
          </w:tcPr>
          <w:p w14:paraId="500759B2" w14:textId="77777777" w:rsidR="00072C74" w:rsidRPr="008F3642" w:rsidRDefault="00072C74" w:rsidP="00072C74">
            <w:pPr>
              <w:pStyle w:val="TAC"/>
            </w:pPr>
            <w:r w:rsidRPr="008F3642">
              <w:t>--&gt;</w:t>
            </w:r>
          </w:p>
        </w:tc>
        <w:tc>
          <w:tcPr>
            <w:tcW w:w="2976" w:type="dxa"/>
            <w:shd w:val="clear" w:color="auto" w:fill="auto"/>
          </w:tcPr>
          <w:p w14:paraId="4508E95D" w14:textId="77777777" w:rsidR="00072C74" w:rsidRPr="008F3642" w:rsidRDefault="00072C74" w:rsidP="00072C74">
            <w:pPr>
              <w:pStyle w:val="TAL"/>
            </w:pPr>
            <w:proofErr w:type="spellStart"/>
            <w:r w:rsidRPr="008F3642">
              <w:rPr>
                <w:i/>
              </w:rPr>
              <w:t>RRCSetupRequest</w:t>
            </w:r>
            <w:proofErr w:type="spellEnd"/>
          </w:p>
        </w:tc>
        <w:tc>
          <w:tcPr>
            <w:tcW w:w="567" w:type="dxa"/>
            <w:shd w:val="clear" w:color="auto" w:fill="auto"/>
          </w:tcPr>
          <w:p w14:paraId="01ED7D9D" w14:textId="77777777" w:rsidR="00072C74" w:rsidRPr="008F3642" w:rsidRDefault="00072C74" w:rsidP="00072C74">
            <w:pPr>
              <w:pStyle w:val="TAL"/>
            </w:pPr>
            <w:r w:rsidRPr="008F3642">
              <w:t>2</w:t>
            </w:r>
          </w:p>
        </w:tc>
        <w:tc>
          <w:tcPr>
            <w:tcW w:w="850" w:type="dxa"/>
            <w:shd w:val="clear" w:color="auto" w:fill="auto"/>
          </w:tcPr>
          <w:p w14:paraId="0EF8A7EF" w14:textId="77777777" w:rsidR="00072C74" w:rsidRPr="008F3642" w:rsidRDefault="00072C74" w:rsidP="00072C74">
            <w:pPr>
              <w:pStyle w:val="TAL"/>
            </w:pPr>
            <w:r w:rsidRPr="008F3642">
              <w:t>P</w:t>
            </w:r>
          </w:p>
        </w:tc>
      </w:tr>
      <w:tr w:rsidR="00072C74" w:rsidRPr="008F3642" w14:paraId="579CCA35" w14:textId="77777777" w:rsidTr="00072C74">
        <w:tc>
          <w:tcPr>
            <w:tcW w:w="534" w:type="dxa"/>
            <w:tcBorders>
              <w:top w:val="single" w:sz="4" w:space="0" w:color="auto"/>
              <w:left w:val="single" w:sz="4" w:space="0" w:color="auto"/>
              <w:bottom w:val="single" w:sz="4" w:space="0" w:color="auto"/>
              <w:right w:val="single" w:sz="4" w:space="0" w:color="auto"/>
            </w:tcBorders>
            <w:shd w:val="clear" w:color="auto" w:fill="auto"/>
          </w:tcPr>
          <w:p w14:paraId="1FBC2449" w14:textId="77777777" w:rsidR="00072C74" w:rsidRPr="008F3642" w:rsidRDefault="00072C74" w:rsidP="00072C74">
            <w:pPr>
              <w:pStyle w:val="TAC"/>
            </w:pPr>
            <w:r w:rsidRPr="008F3642">
              <w:t>31A-31B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FC8B97F" w14:textId="77777777" w:rsidR="00072C74" w:rsidRPr="008F3642" w:rsidRDefault="00072C74" w:rsidP="00072C74">
            <w:pPr>
              <w:pStyle w:val="TAL"/>
            </w:pPr>
            <w:r w:rsidRPr="008F3642">
              <w:t>Steps 3-4 of Table 4.5.2.2-2 of the generic procedure in TS 38.508-1 [4] are performed.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8100B9" w14:textId="77777777" w:rsidR="00072C74" w:rsidRPr="008F3642" w:rsidRDefault="00072C74" w:rsidP="00072C7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A058CE7" w14:textId="77777777" w:rsidR="00072C74" w:rsidRPr="008F3642" w:rsidRDefault="00072C74" w:rsidP="00072C74">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FB4FA3" w14:textId="77777777" w:rsidR="00072C74" w:rsidRPr="008F3642" w:rsidRDefault="00072C74" w:rsidP="00072C7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2AF243" w14:textId="77777777" w:rsidR="00072C74" w:rsidRPr="008F3642" w:rsidRDefault="00072C74" w:rsidP="00072C74">
            <w:pPr>
              <w:pStyle w:val="TAL"/>
            </w:pPr>
            <w:r w:rsidRPr="008F3642">
              <w:t>-</w:t>
            </w:r>
          </w:p>
        </w:tc>
      </w:tr>
      <w:tr w:rsidR="00072C74" w:rsidRPr="008F3642" w14:paraId="34BB5030" w14:textId="77777777" w:rsidTr="00072C74">
        <w:tc>
          <w:tcPr>
            <w:tcW w:w="534" w:type="dxa"/>
            <w:tcBorders>
              <w:top w:val="single" w:sz="4" w:space="0" w:color="auto"/>
              <w:left w:val="single" w:sz="4" w:space="0" w:color="auto"/>
              <w:bottom w:val="single" w:sz="4" w:space="0" w:color="auto"/>
              <w:right w:val="single" w:sz="4" w:space="0" w:color="auto"/>
            </w:tcBorders>
            <w:shd w:val="clear" w:color="auto" w:fill="auto"/>
          </w:tcPr>
          <w:p w14:paraId="3506333D" w14:textId="77777777" w:rsidR="00072C74" w:rsidRPr="008F3642" w:rsidRDefault="00072C74" w:rsidP="00072C74">
            <w:pPr>
              <w:pStyle w:val="TAC"/>
            </w:pPr>
            <w:r w:rsidRPr="008F3642">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9E878C9" w14:textId="77777777" w:rsidR="00072C74" w:rsidRPr="008F3642" w:rsidRDefault="00072C74" w:rsidP="00072C74">
            <w:pPr>
              <w:pStyle w:val="TAL"/>
            </w:pPr>
            <w:r w:rsidRPr="008F3642">
              <w:t>EXCEPTION: Steps 32a1 to 32b5a1 describe behaviour that depends on events happening prior to their execution; the "lower case letter" identifies a step sequence that take place if a specific prior event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6E97C0" w14:textId="77777777" w:rsidR="00072C74" w:rsidRPr="008F3642" w:rsidRDefault="00072C74" w:rsidP="00072C7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BC08DB3" w14:textId="77777777" w:rsidR="00072C74" w:rsidRPr="008F3642" w:rsidRDefault="00072C74" w:rsidP="00072C74">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08C3B2" w14:textId="77777777" w:rsidR="00072C74" w:rsidRPr="008F3642" w:rsidRDefault="00072C74" w:rsidP="00072C7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48824A" w14:textId="77777777" w:rsidR="00072C74" w:rsidRPr="008F3642" w:rsidRDefault="00072C74" w:rsidP="00072C74">
            <w:pPr>
              <w:pStyle w:val="TAL"/>
            </w:pPr>
            <w:r w:rsidRPr="008F3642">
              <w:t>-</w:t>
            </w:r>
          </w:p>
        </w:tc>
      </w:tr>
      <w:tr w:rsidR="00072C74" w:rsidRPr="008F3642" w14:paraId="02AF232A" w14:textId="77777777" w:rsidTr="00072C74">
        <w:tc>
          <w:tcPr>
            <w:tcW w:w="534" w:type="dxa"/>
            <w:tcBorders>
              <w:top w:val="single" w:sz="4" w:space="0" w:color="auto"/>
              <w:left w:val="single" w:sz="4" w:space="0" w:color="auto"/>
              <w:bottom w:val="single" w:sz="4" w:space="0" w:color="auto"/>
              <w:right w:val="single" w:sz="4" w:space="0" w:color="auto"/>
            </w:tcBorders>
            <w:shd w:val="clear" w:color="auto" w:fill="auto"/>
          </w:tcPr>
          <w:p w14:paraId="11000C4B" w14:textId="77777777" w:rsidR="00072C74" w:rsidRPr="008F3642" w:rsidRDefault="00072C74" w:rsidP="00072C74">
            <w:pPr>
              <w:pStyle w:val="TAC"/>
            </w:pPr>
            <w:r w:rsidRPr="008F3642">
              <w:t>32a1-32a16a1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9E45E54" w14:textId="77777777" w:rsidR="00072C74" w:rsidRPr="008F3642" w:rsidRDefault="00072C74" w:rsidP="00072C74">
            <w:pPr>
              <w:pStyle w:val="TAL"/>
            </w:pPr>
            <w:r w:rsidRPr="008F3642">
              <w:t>IF 5GS registration type is set as Initial Registration in step 31B, THEN Steps 5 to 20a1of the generic test procedure in TS 38.508-1 Table 4.5.2.2-2 are performed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03A87C" w14:textId="77777777" w:rsidR="00072C74" w:rsidRPr="008F3642" w:rsidRDefault="00072C74" w:rsidP="00072C7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C63936E" w14:textId="77777777" w:rsidR="00072C74" w:rsidRPr="008F3642" w:rsidRDefault="00072C74" w:rsidP="00072C74">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1BE2DE" w14:textId="77777777" w:rsidR="00072C74" w:rsidRPr="008F3642" w:rsidRDefault="00072C74" w:rsidP="00072C7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DB1486" w14:textId="77777777" w:rsidR="00072C74" w:rsidRPr="008F3642" w:rsidRDefault="00072C74" w:rsidP="00072C74">
            <w:pPr>
              <w:pStyle w:val="TAL"/>
            </w:pPr>
            <w:r w:rsidRPr="008F3642">
              <w:t>-</w:t>
            </w:r>
          </w:p>
        </w:tc>
      </w:tr>
      <w:tr w:rsidR="00072C74" w:rsidRPr="008F3642" w14:paraId="78019440" w14:textId="77777777" w:rsidTr="00072C74">
        <w:tc>
          <w:tcPr>
            <w:tcW w:w="534" w:type="dxa"/>
            <w:tcBorders>
              <w:top w:val="single" w:sz="4" w:space="0" w:color="auto"/>
              <w:left w:val="single" w:sz="4" w:space="0" w:color="auto"/>
              <w:bottom w:val="single" w:sz="4" w:space="0" w:color="auto"/>
              <w:right w:val="single" w:sz="4" w:space="0" w:color="auto"/>
            </w:tcBorders>
            <w:shd w:val="clear" w:color="auto" w:fill="auto"/>
          </w:tcPr>
          <w:p w14:paraId="13E4A481" w14:textId="77777777" w:rsidR="00072C74" w:rsidRPr="008F3642" w:rsidRDefault="00072C74" w:rsidP="00072C74">
            <w:pPr>
              <w:pStyle w:val="TAC"/>
            </w:pPr>
            <w:r w:rsidRPr="008F3642">
              <w:t>32b1-32b2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5879CB7" w14:textId="77777777" w:rsidR="00072C74" w:rsidRPr="008F3642" w:rsidRDefault="00072C74" w:rsidP="00072C74">
            <w:pPr>
              <w:pStyle w:val="TAL"/>
              <w:rPr>
                <w:lang w:eastAsia="zh-CN"/>
              </w:rPr>
            </w:pPr>
            <w:r w:rsidRPr="008F3642">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93FDA1" w14:textId="77777777" w:rsidR="00072C74" w:rsidRPr="008F3642" w:rsidRDefault="00072C74" w:rsidP="00072C7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E7611F0" w14:textId="77777777" w:rsidR="00072C74" w:rsidRPr="008F3642" w:rsidRDefault="00072C74" w:rsidP="00072C74">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9ACED2" w14:textId="77777777" w:rsidR="00072C74" w:rsidRPr="008F3642" w:rsidRDefault="00072C74" w:rsidP="00072C7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FD35B0" w14:textId="77777777" w:rsidR="00072C74" w:rsidRPr="008F3642" w:rsidRDefault="00072C74" w:rsidP="00072C74">
            <w:pPr>
              <w:pStyle w:val="TAL"/>
            </w:pPr>
            <w:r w:rsidRPr="008F3642">
              <w:t>-</w:t>
            </w:r>
          </w:p>
        </w:tc>
      </w:tr>
      <w:tr w:rsidR="00072C74" w:rsidRPr="008F3642" w14:paraId="31B1AFC5" w14:textId="77777777" w:rsidTr="00072C74">
        <w:tc>
          <w:tcPr>
            <w:tcW w:w="534" w:type="dxa"/>
            <w:tcBorders>
              <w:top w:val="single" w:sz="4" w:space="0" w:color="auto"/>
              <w:left w:val="single" w:sz="4" w:space="0" w:color="auto"/>
              <w:bottom w:val="single" w:sz="4" w:space="0" w:color="auto"/>
              <w:right w:val="single" w:sz="4" w:space="0" w:color="auto"/>
            </w:tcBorders>
            <w:shd w:val="clear" w:color="auto" w:fill="auto"/>
          </w:tcPr>
          <w:p w14:paraId="6FA149FE" w14:textId="77777777" w:rsidR="00072C74" w:rsidRPr="008F3642" w:rsidRDefault="00072C74" w:rsidP="00072C74">
            <w:pPr>
              <w:pStyle w:val="TAC"/>
            </w:pPr>
            <w:r w:rsidRPr="008F3642">
              <w:t>32b3-32b5a1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9A08119" w14:textId="77777777" w:rsidR="00072C74" w:rsidRPr="008F3642" w:rsidRDefault="00072C74" w:rsidP="00072C74">
            <w:pPr>
              <w:pStyle w:val="TAL"/>
            </w:pPr>
            <w:r w:rsidRPr="008F3642">
              <w:t>IF 5GS registration type is set as Mobility Registration in step 31B, THEN Steps 4 to 6a1 of the generic test procedure in TS 38.508-1 Table 4.9.5.2.2-1 are performed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855E3F" w14:textId="77777777" w:rsidR="00072C74" w:rsidRPr="008F3642" w:rsidRDefault="00072C74" w:rsidP="00072C7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07D5946" w14:textId="77777777" w:rsidR="00072C74" w:rsidRPr="008F3642" w:rsidRDefault="00072C74" w:rsidP="00072C74">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D6A9B9" w14:textId="77777777" w:rsidR="00072C74" w:rsidRPr="008F3642" w:rsidRDefault="00072C74" w:rsidP="00072C7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39E922" w14:textId="77777777" w:rsidR="00072C74" w:rsidRPr="008F3642" w:rsidRDefault="00072C74" w:rsidP="00072C74">
            <w:pPr>
              <w:pStyle w:val="TAL"/>
            </w:pPr>
            <w:r w:rsidRPr="008F3642">
              <w:t>-</w:t>
            </w:r>
          </w:p>
        </w:tc>
      </w:tr>
      <w:tr w:rsidR="00072C74" w:rsidRPr="008F3642" w14:paraId="53D4025B" w14:textId="77777777" w:rsidTr="00072C74">
        <w:tc>
          <w:tcPr>
            <w:tcW w:w="534" w:type="dxa"/>
            <w:shd w:val="clear" w:color="auto" w:fill="auto"/>
          </w:tcPr>
          <w:p w14:paraId="08B0DA22" w14:textId="77777777" w:rsidR="00072C74" w:rsidRPr="008F3642" w:rsidRDefault="00072C74" w:rsidP="00072C74">
            <w:pPr>
              <w:pStyle w:val="TAC"/>
            </w:pPr>
            <w:r w:rsidRPr="008F3642">
              <w:t>33-36</w:t>
            </w:r>
          </w:p>
        </w:tc>
        <w:tc>
          <w:tcPr>
            <w:tcW w:w="3968" w:type="dxa"/>
            <w:shd w:val="clear" w:color="auto" w:fill="auto"/>
          </w:tcPr>
          <w:p w14:paraId="03ACFB5C" w14:textId="77777777" w:rsidR="00072C74" w:rsidRPr="008F3642" w:rsidRDefault="00072C74" w:rsidP="00072C74">
            <w:pPr>
              <w:pStyle w:val="TAL"/>
            </w:pPr>
            <w:r w:rsidRPr="008F3642">
              <w:t>Void</w:t>
            </w:r>
          </w:p>
        </w:tc>
        <w:tc>
          <w:tcPr>
            <w:tcW w:w="708" w:type="dxa"/>
            <w:shd w:val="clear" w:color="auto" w:fill="auto"/>
          </w:tcPr>
          <w:p w14:paraId="1E33A3F5" w14:textId="77777777" w:rsidR="00072C74" w:rsidRPr="008F3642" w:rsidRDefault="00072C74" w:rsidP="00072C74">
            <w:pPr>
              <w:pStyle w:val="TAC"/>
            </w:pPr>
            <w:r w:rsidRPr="008F3642">
              <w:t>-</w:t>
            </w:r>
          </w:p>
        </w:tc>
        <w:tc>
          <w:tcPr>
            <w:tcW w:w="2976" w:type="dxa"/>
            <w:shd w:val="clear" w:color="auto" w:fill="auto"/>
          </w:tcPr>
          <w:p w14:paraId="3E25B5EF" w14:textId="77777777" w:rsidR="00072C74" w:rsidRPr="008F3642" w:rsidRDefault="00072C74" w:rsidP="00072C74">
            <w:pPr>
              <w:pStyle w:val="TAL"/>
            </w:pPr>
            <w:r w:rsidRPr="008F3642">
              <w:rPr>
                <w:i/>
              </w:rPr>
              <w:t>-</w:t>
            </w:r>
          </w:p>
        </w:tc>
        <w:tc>
          <w:tcPr>
            <w:tcW w:w="567" w:type="dxa"/>
            <w:shd w:val="clear" w:color="auto" w:fill="auto"/>
          </w:tcPr>
          <w:p w14:paraId="47C17A0D" w14:textId="77777777" w:rsidR="00072C74" w:rsidRPr="008F3642" w:rsidRDefault="00072C74" w:rsidP="00072C74">
            <w:pPr>
              <w:pStyle w:val="TAL"/>
            </w:pPr>
            <w:r w:rsidRPr="008F3642">
              <w:t>-</w:t>
            </w:r>
          </w:p>
        </w:tc>
        <w:tc>
          <w:tcPr>
            <w:tcW w:w="850" w:type="dxa"/>
            <w:shd w:val="clear" w:color="auto" w:fill="auto"/>
          </w:tcPr>
          <w:p w14:paraId="64741199" w14:textId="77777777" w:rsidR="00072C74" w:rsidRPr="008F3642" w:rsidRDefault="00072C74" w:rsidP="00072C74">
            <w:pPr>
              <w:pStyle w:val="TAL"/>
            </w:pPr>
            <w:r w:rsidRPr="008F3642">
              <w:t>-</w:t>
            </w:r>
          </w:p>
        </w:tc>
      </w:tr>
      <w:tr w:rsidR="00072C74" w:rsidRPr="008F3642" w14:paraId="0C12C982" w14:textId="77777777" w:rsidTr="00072C74">
        <w:tc>
          <w:tcPr>
            <w:tcW w:w="9603" w:type="dxa"/>
            <w:gridSpan w:val="6"/>
            <w:shd w:val="clear" w:color="auto" w:fill="auto"/>
          </w:tcPr>
          <w:p w14:paraId="076B4CDB" w14:textId="77777777" w:rsidR="00072C74" w:rsidRPr="008F3642" w:rsidRDefault="00072C74" w:rsidP="00072C74">
            <w:pPr>
              <w:pStyle w:val="TAN"/>
            </w:pPr>
            <w:r w:rsidRPr="008F3642">
              <w:t>Note 1:</w:t>
            </w:r>
            <w:r w:rsidRPr="008F3642">
              <w:tab/>
              <w:t>Following attempts to access the HPLMN/EHPLMN/higher priority PLMN in VPLMN is operator specific setting (Refer to TS 23.122 Rel-15</w:t>
            </w:r>
            <w:proofErr w:type="gramStart"/>
            <w:r w:rsidRPr="008F3642">
              <w:t>).Hence</w:t>
            </w:r>
            <w:proofErr w:type="gramEnd"/>
            <w:r w:rsidRPr="008F3642">
              <w:t xml:space="preserve">, window between 120s to </w:t>
            </w:r>
            <w:proofErr w:type="spellStart"/>
            <w:r w:rsidRPr="008F3642">
              <w:t>T+Tolerance</w:t>
            </w:r>
            <w:proofErr w:type="spellEnd"/>
            <w:r w:rsidRPr="008F3642">
              <w:t xml:space="preserve"> is being used, where the high priority PLMN search timer T defined by EF</w:t>
            </w:r>
            <w:r w:rsidRPr="008F3642">
              <w:rPr>
                <w:vertAlign w:val="subscript"/>
              </w:rPr>
              <w:t>HPPLMN</w:t>
            </w:r>
            <w:r w:rsidRPr="008F3642">
              <w:t>.</w:t>
            </w:r>
          </w:p>
          <w:p w14:paraId="3A702156" w14:textId="77777777" w:rsidR="00072C74" w:rsidRPr="008F3642" w:rsidRDefault="00072C74" w:rsidP="00072C74">
            <w:pPr>
              <w:pStyle w:val="TAN"/>
            </w:pPr>
            <w:r w:rsidRPr="008F3642">
              <w:t>Note 2:</w:t>
            </w:r>
            <w:r w:rsidRPr="008F3642">
              <w:tab/>
              <w:t>Tolerance of 5min is added to allow time for the UE to find the proper PLMN.</w:t>
            </w:r>
          </w:p>
          <w:p w14:paraId="7ABBA76C" w14:textId="77777777" w:rsidR="00072C74" w:rsidRPr="008F3642" w:rsidRDefault="00072C74" w:rsidP="00072C74">
            <w:pPr>
              <w:pStyle w:val="TAN"/>
            </w:pPr>
            <w:r w:rsidRPr="008F3642">
              <w:t>Note 3:</w:t>
            </w:r>
            <w:r w:rsidRPr="008F3642">
              <w:tab/>
              <w:t>The 5GS registration type shall be only set as Mobility Registration for R16 UEs according to TS 24.501 subclause 5.2.3.2.5 specified in Release 16. The EXCEPTION description applies only to R15 UEs.</w:t>
            </w:r>
          </w:p>
        </w:tc>
      </w:tr>
    </w:tbl>
    <w:p w14:paraId="47C929A9" w14:textId="77777777" w:rsidR="00072C74" w:rsidRPr="008F3642" w:rsidRDefault="00072C74" w:rsidP="00072C74">
      <w:pPr>
        <w:rPr>
          <w:snapToGrid w:val="0"/>
        </w:rPr>
      </w:pPr>
    </w:p>
    <w:p w14:paraId="0B502365" w14:textId="77777777" w:rsidR="00072C74" w:rsidRPr="008F3642" w:rsidRDefault="00072C74" w:rsidP="00072C74">
      <w:pPr>
        <w:pStyle w:val="H6"/>
        <w:rPr>
          <w:snapToGrid w:val="0"/>
        </w:rPr>
      </w:pPr>
      <w:r w:rsidRPr="008F3642">
        <w:rPr>
          <w:snapToGrid w:val="0"/>
        </w:rPr>
        <w:t>6.1.1.1.3.3</w:t>
      </w:r>
      <w:r w:rsidRPr="008F3642">
        <w:rPr>
          <w:snapToGrid w:val="0"/>
        </w:rPr>
        <w:tab/>
        <w:t>Specific message contents</w:t>
      </w:r>
    </w:p>
    <w:p w14:paraId="1C6A9BDB" w14:textId="77777777" w:rsidR="00072C74" w:rsidRPr="008F3642" w:rsidRDefault="00072C74" w:rsidP="00072C74">
      <w:pPr>
        <w:rPr>
          <w:rFonts w:ascii="Arial" w:hAnsi="Arial" w:cs="Arial"/>
        </w:rPr>
      </w:pPr>
      <w:r w:rsidRPr="008F3642">
        <w:rPr>
          <w:rFonts w:ascii="Arial" w:hAnsi="Arial" w:cs="Arial"/>
        </w:rPr>
        <w:t>None</w:t>
      </w:r>
    </w:p>
    <w:p w14:paraId="5C27DFB8" w14:textId="77777777" w:rsidR="00072C74" w:rsidRPr="00B25F76" w:rsidRDefault="00072C74" w:rsidP="00072C74">
      <w:pPr>
        <w:pStyle w:val="2"/>
        <w:rPr>
          <w:rFonts w:cs="Arial"/>
          <w:color w:val="FF0000"/>
          <w:szCs w:val="32"/>
        </w:rPr>
      </w:pPr>
      <w:r w:rsidRPr="00BF2D31">
        <w:rPr>
          <w:rFonts w:cs="Arial"/>
          <w:color w:val="FF0000"/>
          <w:szCs w:val="32"/>
        </w:rPr>
        <w:t>&lt;&lt;&lt; END OF CHANGES &gt;&gt;&gt;</w:t>
      </w:r>
    </w:p>
    <w:p w14:paraId="2082D6FD" w14:textId="77777777" w:rsidR="00072C74" w:rsidRPr="00072C74" w:rsidRDefault="00072C74" w:rsidP="00072C74">
      <w:pPr>
        <w:rPr>
          <w:lang w:eastAsia="zh-CN"/>
        </w:rPr>
      </w:pPr>
    </w:p>
    <w:sectPr w:rsidR="00072C74" w:rsidRPr="00072C74"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E8252" w14:textId="77777777" w:rsidR="00C5065B" w:rsidRDefault="00C5065B">
      <w:r>
        <w:separator/>
      </w:r>
    </w:p>
  </w:endnote>
  <w:endnote w:type="continuationSeparator" w:id="0">
    <w:p w14:paraId="58F15270" w14:textId="77777777" w:rsidR="00C5065B" w:rsidRDefault="00C5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F3437" w14:textId="77777777" w:rsidR="00072C74" w:rsidRDefault="00072C74" w:rsidP="006A2115">
    <w:pPr>
      <w:pStyle w:val="a5"/>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end"/>
    </w:r>
  </w:p>
  <w:p w14:paraId="5972DA66" w14:textId="77777777" w:rsidR="00072C74" w:rsidRDefault="00072C74" w:rsidP="001E79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7D385" w14:textId="77777777" w:rsidR="00072C74" w:rsidRDefault="00072C74" w:rsidP="001E79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8B8BB" w14:textId="77777777" w:rsidR="00C5065B" w:rsidRDefault="00C5065B">
      <w:r>
        <w:separator/>
      </w:r>
    </w:p>
  </w:footnote>
  <w:footnote w:type="continuationSeparator" w:id="0">
    <w:p w14:paraId="10A54A57" w14:textId="77777777" w:rsidR="00C5065B" w:rsidRDefault="00C50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C258E" w14:textId="77777777" w:rsidR="00072C74" w:rsidRDefault="00072C74" w:rsidP="001E79C1">
    <w:pPr>
      <w:pStyle w:val="a4"/>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53497EB8" w14:textId="77777777" w:rsidR="00072C74" w:rsidRDefault="00072C7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51C2069"/>
    <w:multiLevelType w:val="hybridMultilevel"/>
    <w:tmpl w:val="A96889F8"/>
    <w:lvl w:ilvl="0" w:tplc="AC00F4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a"/>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6"/>
  </w:num>
  <w:num w:numId="3">
    <w:abstractNumId w:val="9"/>
  </w:num>
  <w:num w:numId="4">
    <w:abstractNumId w:val="23"/>
  </w:num>
  <w:num w:numId="5">
    <w:abstractNumId w:val="21"/>
  </w:num>
  <w:num w:numId="6">
    <w:abstractNumId w:val="3"/>
  </w:num>
  <w:num w:numId="7">
    <w:abstractNumId w:val="18"/>
  </w:num>
  <w:num w:numId="8">
    <w:abstractNumId w:val="7"/>
  </w:num>
  <w:num w:numId="9">
    <w:abstractNumId w:val="11"/>
  </w:num>
  <w:num w:numId="10">
    <w:abstractNumId w:val="17"/>
  </w:num>
  <w:num w:numId="11">
    <w:abstractNumId w:val="1"/>
  </w:num>
  <w:num w:numId="12">
    <w:abstractNumId w:val="19"/>
  </w:num>
  <w:num w:numId="13">
    <w:abstractNumId w:val="8"/>
  </w:num>
  <w:num w:numId="14">
    <w:abstractNumId w:val="14"/>
  </w:num>
  <w:num w:numId="15">
    <w:abstractNumId w:val="16"/>
  </w:num>
  <w:num w:numId="16">
    <w:abstractNumId w:val="2"/>
  </w:num>
  <w:num w:numId="17">
    <w:abstractNumId w:val="13"/>
  </w:num>
  <w:num w:numId="18">
    <w:abstractNumId w:val="12"/>
  </w:num>
  <w:num w:numId="19">
    <w:abstractNumId w:val="15"/>
  </w:num>
  <w:num w:numId="20">
    <w:abstractNumId w:val="20"/>
  </w:num>
  <w:num w:numId="21">
    <w:abstractNumId w:val="10"/>
  </w:num>
  <w:num w:numId="22">
    <w:abstractNumId w:val="22"/>
  </w:num>
  <w:num w:numId="23">
    <w:abstractNumId w:val="4"/>
  </w:num>
  <w:num w:numId="24">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4083"/>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03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785"/>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2C74"/>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4C10"/>
    <w:rsid w:val="000852EB"/>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137"/>
    <w:rsid w:val="000A2318"/>
    <w:rsid w:val="000A2D43"/>
    <w:rsid w:val="000A2D80"/>
    <w:rsid w:val="000A2E0C"/>
    <w:rsid w:val="000A3538"/>
    <w:rsid w:val="000A4005"/>
    <w:rsid w:val="000A42F9"/>
    <w:rsid w:val="000A5178"/>
    <w:rsid w:val="000A672F"/>
    <w:rsid w:val="000A6B2B"/>
    <w:rsid w:val="000A779C"/>
    <w:rsid w:val="000A7827"/>
    <w:rsid w:val="000A7B4C"/>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32C"/>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5E"/>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346"/>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436"/>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2EE"/>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28FE"/>
    <w:rsid w:val="0026382B"/>
    <w:rsid w:val="00263A2C"/>
    <w:rsid w:val="00264B78"/>
    <w:rsid w:val="00264D02"/>
    <w:rsid w:val="00264E2F"/>
    <w:rsid w:val="00265620"/>
    <w:rsid w:val="00265CB3"/>
    <w:rsid w:val="00266539"/>
    <w:rsid w:val="00266A47"/>
    <w:rsid w:val="00266DA8"/>
    <w:rsid w:val="00267161"/>
    <w:rsid w:val="00267382"/>
    <w:rsid w:val="00267BA3"/>
    <w:rsid w:val="00270F7E"/>
    <w:rsid w:val="002713D0"/>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692D"/>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5FA"/>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05F9"/>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970"/>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2A4"/>
    <w:rsid w:val="00317986"/>
    <w:rsid w:val="00317AB7"/>
    <w:rsid w:val="00317DDD"/>
    <w:rsid w:val="00320551"/>
    <w:rsid w:val="00320DD5"/>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0D"/>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1B0"/>
    <w:rsid w:val="00367504"/>
    <w:rsid w:val="00371A88"/>
    <w:rsid w:val="00371E46"/>
    <w:rsid w:val="00372A53"/>
    <w:rsid w:val="00373242"/>
    <w:rsid w:val="00373DA2"/>
    <w:rsid w:val="00373E2B"/>
    <w:rsid w:val="0037433D"/>
    <w:rsid w:val="0037503F"/>
    <w:rsid w:val="00375C0E"/>
    <w:rsid w:val="00376789"/>
    <w:rsid w:val="00376F9C"/>
    <w:rsid w:val="0037738F"/>
    <w:rsid w:val="00377988"/>
    <w:rsid w:val="00377F20"/>
    <w:rsid w:val="0038021F"/>
    <w:rsid w:val="0038032B"/>
    <w:rsid w:val="0038125B"/>
    <w:rsid w:val="003814E1"/>
    <w:rsid w:val="00381ED9"/>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BA4"/>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903"/>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7AC"/>
    <w:rsid w:val="00402E45"/>
    <w:rsid w:val="00402F26"/>
    <w:rsid w:val="00403256"/>
    <w:rsid w:val="00403E34"/>
    <w:rsid w:val="00404E54"/>
    <w:rsid w:val="00405062"/>
    <w:rsid w:val="004053FE"/>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27CDA"/>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0310"/>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8EC"/>
    <w:rsid w:val="004709A2"/>
    <w:rsid w:val="00471988"/>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13E0"/>
    <w:rsid w:val="00482035"/>
    <w:rsid w:val="004820CD"/>
    <w:rsid w:val="00482361"/>
    <w:rsid w:val="00482902"/>
    <w:rsid w:val="00482B18"/>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1000"/>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3B5B"/>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5D66"/>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0455"/>
    <w:rsid w:val="0053116C"/>
    <w:rsid w:val="0053137F"/>
    <w:rsid w:val="005317D6"/>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37411"/>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2E"/>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696D"/>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6FD4"/>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D1F"/>
    <w:rsid w:val="00602E74"/>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5E13"/>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1C44"/>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8B8"/>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C74"/>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8C5"/>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6F7B13"/>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29A6"/>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045"/>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6EB1"/>
    <w:rsid w:val="00787121"/>
    <w:rsid w:val="00787310"/>
    <w:rsid w:val="00787D49"/>
    <w:rsid w:val="00787FFD"/>
    <w:rsid w:val="0079036D"/>
    <w:rsid w:val="007904E3"/>
    <w:rsid w:val="00790FFA"/>
    <w:rsid w:val="00791521"/>
    <w:rsid w:val="0079211B"/>
    <w:rsid w:val="00792CFC"/>
    <w:rsid w:val="00792FF4"/>
    <w:rsid w:val="00793243"/>
    <w:rsid w:val="007936E1"/>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AB6"/>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8AB"/>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890"/>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7F2"/>
    <w:rsid w:val="008D2900"/>
    <w:rsid w:val="008D3182"/>
    <w:rsid w:val="008D345D"/>
    <w:rsid w:val="008D37D6"/>
    <w:rsid w:val="008D555B"/>
    <w:rsid w:val="008D561A"/>
    <w:rsid w:val="008D5DF4"/>
    <w:rsid w:val="008D5EA2"/>
    <w:rsid w:val="008D67E2"/>
    <w:rsid w:val="008D6E5A"/>
    <w:rsid w:val="008D71C7"/>
    <w:rsid w:val="008D77EB"/>
    <w:rsid w:val="008E0010"/>
    <w:rsid w:val="008E0197"/>
    <w:rsid w:val="008E08E6"/>
    <w:rsid w:val="008E0A38"/>
    <w:rsid w:val="008E0C19"/>
    <w:rsid w:val="008E0F3E"/>
    <w:rsid w:val="008E14B3"/>
    <w:rsid w:val="008E14E4"/>
    <w:rsid w:val="008E1CD5"/>
    <w:rsid w:val="008E23CF"/>
    <w:rsid w:val="008E3321"/>
    <w:rsid w:val="008E3890"/>
    <w:rsid w:val="008E4392"/>
    <w:rsid w:val="008E44B5"/>
    <w:rsid w:val="008E4A3F"/>
    <w:rsid w:val="008E4FAB"/>
    <w:rsid w:val="008E5433"/>
    <w:rsid w:val="008E5C8E"/>
    <w:rsid w:val="008E62E7"/>
    <w:rsid w:val="008E7DA9"/>
    <w:rsid w:val="008F0D17"/>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147"/>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587"/>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4C95"/>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513"/>
    <w:rsid w:val="009D076D"/>
    <w:rsid w:val="009D0884"/>
    <w:rsid w:val="009D0C5B"/>
    <w:rsid w:val="009D11EA"/>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188"/>
    <w:rsid w:val="00A01413"/>
    <w:rsid w:val="00A0237F"/>
    <w:rsid w:val="00A0314F"/>
    <w:rsid w:val="00A044E6"/>
    <w:rsid w:val="00A04628"/>
    <w:rsid w:val="00A04952"/>
    <w:rsid w:val="00A0499B"/>
    <w:rsid w:val="00A05E6B"/>
    <w:rsid w:val="00A06C6D"/>
    <w:rsid w:val="00A06E20"/>
    <w:rsid w:val="00A072E0"/>
    <w:rsid w:val="00A07AA3"/>
    <w:rsid w:val="00A07ABD"/>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04"/>
    <w:rsid w:val="00A53690"/>
    <w:rsid w:val="00A549EF"/>
    <w:rsid w:val="00A55143"/>
    <w:rsid w:val="00A56039"/>
    <w:rsid w:val="00A60290"/>
    <w:rsid w:val="00A60573"/>
    <w:rsid w:val="00A605D2"/>
    <w:rsid w:val="00A60D89"/>
    <w:rsid w:val="00A610E4"/>
    <w:rsid w:val="00A616B0"/>
    <w:rsid w:val="00A62428"/>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1FD4"/>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766"/>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3FC8"/>
    <w:rsid w:val="00AD4155"/>
    <w:rsid w:val="00AD4C8A"/>
    <w:rsid w:val="00AD4EFA"/>
    <w:rsid w:val="00AD504C"/>
    <w:rsid w:val="00AD56E0"/>
    <w:rsid w:val="00AD5705"/>
    <w:rsid w:val="00AD5AE2"/>
    <w:rsid w:val="00AD687F"/>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3DA"/>
    <w:rsid w:val="00B16503"/>
    <w:rsid w:val="00B16B48"/>
    <w:rsid w:val="00B17CB5"/>
    <w:rsid w:val="00B21191"/>
    <w:rsid w:val="00B21482"/>
    <w:rsid w:val="00B21BAC"/>
    <w:rsid w:val="00B21CCA"/>
    <w:rsid w:val="00B22591"/>
    <w:rsid w:val="00B22659"/>
    <w:rsid w:val="00B23441"/>
    <w:rsid w:val="00B23D45"/>
    <w:rsid w:val="00B24F9E"/>
    <w:rsid w:val="00B24FB5"/>
    <w:rsid w:val="00B255C3"/>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2E6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DEF"/>
    <w:rsid w:val="00B85E00"/>
    <w:rsid w:val="00B8655C"/>
    <w:rsid w:val="00B86842"/>
    <w:rsid w:val="00B86940"/>
    <w:rsid w:val="00B8748F"/>
    <w:rsid w:val="00B90E19"/>
    <w:rsid w:val="00B91241"/>
    <w:rsid w:val="00B923CD"/>
    <w:rsid w:val="00B9252D"/>
    <w:rsid w:val="00B9341F"/>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A18"/>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3F09"/>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1F3"/>
    <w:rsid w:val="00BE25CC"/>
    <w:rsid w:val="00BE2682"/>
    <w:rsid w:val="00BE289E"/>
    <w:rsid w:val="00BE303C"/>
    <w:rsid w:val="00BE3131"/>
    <w:rsid w:val="00BE3A72"/>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968"/>
    <w:rsid w:val="00C10C43"/>
    <w:rsid w:val="00C12371"/>
    <w:rsid w:val="00C12492"/>
    <w:rsid w:val="00C125A0"/>
    <w:rsid w:val="00C12EC8"/>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3A92"/>
    <w:rsid w:val="00C2496F"/>
    <w:rsid w:val="00C24B9B"/>
    <w:rsid w:val="00C24E48"/>
    <w:rsid w:val="00C25748"/>
    <w:rsid w:val="00C26D3D"/>
    <w:rsid w:val="00C2714E"/>
    <w:rsid w:val="00C278C9"/>
    <w:rsid w:val="00C27C4C"/>
    <w:rsid w:val="00C30049"/>
    <w:rsid w:val="00C30868"/>
    <w:rsid w:val="00C31454"/>
    <w:rsid w:val="00C31EAF"/>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56"/>
    <w:rsid w:val="00C44B81"/>
    <w:rsid w:val="00C44E73"/>
    <w:rsid w:val="00C45955"/>
    <w:rsid w:val="00C45F9F"/>
    <w:rsid w:val="00C469B0"/>
    <w:rsid w:val="00C46EB0"/>
    <w:rsid w:val="00C47ADE"/>
    <w:rsid w:val="00C47B17"/>
    <w:rsid w:val="00C5065B"/>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4E25"/>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0804"/>
    <w:rsid w:val="00CB111D"/>
    <w:rsid w:val="00CB11AE"/>
    <w:rsid w:val="00CB1362"/>
    <w:rsid w:val="00CB191E"/>
    <w:rsid w:val="00CB26CD"/>
    <w:rsid w:val="00CB298F"/>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405"/>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6A0"/>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3CD4"/>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8"/>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9AE"/>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5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6C0C"/>
    <w:rsid w:val="00E170A3"/>
    <w:rsid w:val="00E172ED"/>
    <w:rsid w:val="00E177A0"/>
    <w:rsid w:val="00E17CD5"/>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49D"/>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352"/>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6AD"/>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217"/>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987"/>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CAA"/>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D0884"/>
    <w:pPr>
      <w:overflowPunct w:val="0"/>
      <w:autoSpaceDE w:val="0"/>
      <w:autoSpaceDN w:val="0"/>
      <w:adjustRightInd w:val="0"/>
      <w:spacing w:after="180"/>
      <w:textAlignment w:val="baseline"/>
    </w:pPr>
    <w:rPr>
      <w:lang w:val="en-GB" w:eastAsia="ja-JP"/>
    </w:rPr>
  </w:style>
  <w:style w:type="paragraph" w:styleId="1">
    <w:name w:val="heading 1"/>
    <w:aliases w:val="H1,h1,Huvudrubrik,app heading 1,l1,h11,h12,h13,h14,h15,h16,NMP Heading 1,heading 1,h17,h111,h121,h131,h141,h151,h161,h18,h112,h122,h132,h142,h152,h162,h19,h113,h123,h133,h143,h153,h163,H11,Head 1 (Chapter heading),Titre§,1,Section Head,1.0,hd1"/>
    <w:next w:val="a0"/>
    <w:link w:val="10"/>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0"/>
    <w:link w:val="20"/>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0"/>
    <w:link w:val="41"/>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0"/>
    <w:link w:val="50"/>
    <w:qFormat/>
    <w:rsid w:val="009D0884"/>
    <w:pPr>
      <w:ind w:left="1701" w:hanging="1701"/>
      <w:outlineLvl w:val="4"/>
    </w:pPr>
    <w:rPr>
      <w:sz w:val="22"/>
    </w:rPr>
  </w:style>
  <w:style w:type="paragraph" w:styleId="6">
    <w:name w:val="heading 6"/>
    <w:aliases w:val="T1,Header 6"/>
    <w:basedOn w:val="H6"/>
    <w:next w:val="a0"/>
    <w:link w:val="60"/>
    <w:qFormat/>
    <w:rsid w:val="009D0884"/>
    <w:pPr>
      <w:outlineLvl w:val="5"/>
    </w:pPr>
  </w:style>
  <w:style w:type="paragraph" w:styleId="7">
    <w:name w:val="heading 7"/>
    <w:aliases w:val="L7,Header 7"/>
    <w:basedOn w:val="H6"/>
    <w:next w:val="a0"/>
    <w:link w:val="70"/>
    <w:qFormat/>
    <w:rsid w:val="009D0884"/>
    <w:pPr>
      <w:outlineLvl w:val="6"/>
    </w:pPr>
  </w:style>
  <w:style w:type="paragraph" w:styleId="8">
    <w:name w:val="heading 8"/>
    <w:basedOn w:val="1"/>
    <w:next w:val="a0"/>
    <w:link w:val="80"/>
    <w:qFormat/>
    <w:rsid w:val="009D0884"/>
    <w:pPr>
      <w:ind w:left="0" w:firstLine="0"/>
      <w:outlineLvl w:val="7"/>
    </w:pPr>
  </w:style>
  <w:style w:type="paragraph" w:styleId="9">
    <w:name w:val="heading 9"/>
    <w:basedOn w:val="8"/>
    <w:next w:val="a0"/>
    <w:link w:val="90"/>
    <w:qFormat/>
    <w:rsid w:val="009D088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
    <w:uiPriority w:val="9"/>
    <w:rsid w:val="001C1700"/>
    <w:rPr>
      <w:rFonts w:ascii="Arial" w:hAnsi="Arial"/>
      <w:sz w:val="36"/>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E767E"/>
    <w:rPr>
      <w:rFonts w:ascii="Arial" w:hAnsi="Arial"/>
      <w:sz w:val="32"/>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rsid w:val="00873ABD"/>
    <w:rPr>
      <w:rFonts w:ascii="Arial"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link w:val="5"/>
    <w:qFormat/>
    <w:rsid w:val="00AF63B1"/>
    <w:rPr>
      <w:rFonts w:ascii="Arial" w:hAnsi="Arial"/>
      <w:sz w:val="22"/>
    </w:rPr>
  </w:style>
  <w:style w:type="paragraph" w:customStyle="1" w:styleId="H6">
    <w:name w:val="H6"/>
    <w:basedOn w:val="5"/>
    <w:next w:val="a0"/>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0">
    <w:name w:val="标题 6 字符"/>
    <w:aliases w:val="T1 字符,Header 6 字符"/>
    <w:link w:val="6"/>
    <w:rsid w:val="00CA791E"/>
    <w:rPr>
      <w:rFonts w:ascii="Arial" w:hAnsi="Arial"/>
    </w:rPr>
  </w:style>
  <w:style w:type="character" w:customStyle="1" w:styleId="80">
    <w:name w:val="标题 8 字符"/>
    <w:link w:val="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link w:val="EQChar"/>
    <w:rsid w:val="009D0884"/>
    <w:pPr>
      <w:keepLines/>
      <w:tabs>
        <w:tab w:val="center" w:pos="4536"/>
        <w:tab w:val="right" w:pos="9072"/>
      </w:tabs>
    </w:pPr>
    <w:rPr>
      <w:noProof/>
    </w:rPr>
  </w:style>
  <w:style w:type="character" w:customStyle="1" w:styleId="ZGSM">
    <w:name w:val="ZGSM"/>
    <w:rsid w:val="009D0884"/>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11"/>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4"/>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12">
    <w:name w:val="index 1"/>
    <w:basedOn w:val="a0"/>
    <w:rsid w:val="009D0884"/>
    <w:pPr>
      <w:keepLines/>
      <w:spacing w:after="0"/>
    </w:pPr>
  </w:style>
  <w:style w:type="paragraph" w:styleId="22">
    <w:name w:val="index 2"/>
    <w:basedOn w:val="12"/>
    <w:rsid w:val="009D0884"/>
    <w:pPr>
      <w:ind w:left="284"/>
    </w:pPr>
  </w:style>
  <w:style w:type="paragraph" w:customStyle="1" w:styleId="TT">
    <w:name w:val="TT"/>
    <w:basedOn w:val="1"/>
    <w:next w:val="a0"/>
    <w:rsid w:val="009D0884"/>
    <w:pPr>
      <w:outlineLvl w:val="9"/>
    </w:pPr>
  </w:style>
  <w:style w:type="paragraph" w:styleId="a5">
    <w:name w:val="footer"/>
    <w:basedOn w:val="a4"/>
    <w:link w:val="a6"/>
    <w:rsid w:val="009D0884"/>
    <w:pPr>
      <w:jc w:val="center"/>
    </w:pPr>
    <w:rPr>
      <w:i/>
    </w:rPr>
  </w:style>
  <w:style w:type="character" w:styleId="a7">
    <w:name w:val="footnote reference"/>
    <w:rsid w:val="009D088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9D0884"/>
    <w:pPr>
      <w:keepLines/>
      <w:spacing w:after="0"/>
      <w:ind w:left="454" w:hanging="454"/>
    </w:pPr>
    <w:rPr>
      <w:sz w:val="16"/>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0"/>
    <w:link w:val="NOChar"/>
    <w:rsid w:val="009D0884"/>
    <w:pPr>
      <w:keepLines/>
      <w:ind w:left="1135" w:hanging="851"/>
    </w:pPr>
  </w:style>
  <w:style w:type="character" w:customStyle="1" w:styleId="NOChar">
    <w:name w:val="NO Char"/>
    <w:basedOn w:val="a1"/>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a0"/>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link w:val="EXCar"/>
    <w:rsid w:val="009D0884"/>
    <w:pPr>
      <w:keepLines/>
      <w:ind w:left="1702" w:hanging="1418"/>
    </w:pPr>
  </w:style>
  <w:style w:type="character" w:customStyle="1" w:styleId="EXCar">
    <w:name w:val="EX Car"/>
    <w:basedOn w:val="a1"/>
    <w:link w:val="EX"/>
    <w:qFormat/>
    <w:rsid w:val="00DA11B2"/>
  </w:style>
  <w:style w:type="paragraph" w:customStyle="1" w:styleId="FP">
    <w:name w:val="FP"/>
    <w:basedOn w:val="a0"/>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a"/>
    <w:link w:val="B1Char"/>
    <w:qFormat/>
    <w:rsid w:val="009D0884"/>
  </w:style>
  <w:style w:type="paragraph" w:styleId="aa">
    <w:name w:val="List"/>
    <w:basedOn w:val="a0"/>
    <w:link w:val="ab"/>
    <w:rsid w:val="009D0884"/>
    <w:pPr>
      <w:ind w:left="568" w:hanging="284"/>
    </w:pPr>
  </w:style>
  <w:style w:type="character" w:customStyle="1" w:styleId="ab">
    <w:name w:val="列表 字符"/>
    <w:link w:val="aa"/>
    <w:rsid w:val="00CA791E"/>
  </w:style>
  <w:style w:type="character" w:customStyle="1" w:styleId="B1Char">
    <w:name w:val="B1 Char"/>
    <w:basedOn w:val="a1"/>
    <w:link w:val="B1"/>
    <w:qFormat/>
    <w:rsid w:val="00E27B59"/>
  </w:style>
  <w:style w:type="paragraph" w:styleId="TOC6">
    <w:name w:val="toc 6"/>
    <w:basedOn w:val="TOC5"/>
    <w:next w:val="a0"/>
    <w:rsid w:val="009D0884"/>
    <w:pPr>
      <w:ind w:left="1985" w:hanging="1985"/>
    </w:pPr>
  </w:style>
  <w:style w:type="paragraph" w:styleId="TOC7">
    <w:name w:val="toc 7"/>
    <w:basedOn w:val="TOC6"/>
    <w:next w:val="a0"/>
    <w:rsid w:val="009D0884"/>
    <w:pPr>
      <w:ind w:left="2268" w:hanging="2268"/>
    </w:pPr>
  </w:style>
  <w:style w:type="paragraph" w:styleId="23">
    <w:name w:val="List Bullet 2"/>
    <w:aliases w:val="lb2"/>
    <w:basedOn w:val="ac"/>
    <w:rsid w:val="009D0884"/>
    <w:pPr>
      <w:ind w:left="851"/>
    </w:pPr>
  </w:style>
  <w:style w:type="paragraph" w:styleId="ac">
    <w:name w:val="List Bullet"/>
    <w:aliases w:val="UL"/>
    <w:basedOn w:val="aa"/>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a0"/>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0">
    <w:name w:val="List Bullet 3"/>
    <w:basedOn w:val="23"/>
    <w:rsid w:val="009D0884"/>
    <w:pPr>
      <w:ind w:left="1135"/>
    </w:pPr>
  </w:style>
  <w:style w:type="paragraph" w:styleId="40">
    <w:name w:val="List Bullet 4"/>
    <w:basedOn w:val="30"/>
    <w:rsid w:val="009D0884"/>
    <w:pPr>
      <w:ind w:left="1418"/>
    </w:pPr>
  </w:style>
  <w:style w:type="paragraph" w:styleId="51">
    <w:name w:val="List Bullet 5"/>
    <w:basedOn w:val="40"/>
    <w:rsid w:val="009D0884"/>
    <w:pPr>
      <w:ind w:left="1702"/>
    </w:pPr>
  </w:style>
  <w:style w:type="paragraph" w:customStyle="1" w:styleId="B2">
    <w:name w:val="B2"/>
    <w:basedOn w:val="24"/>
    <w:link w:val="B2Char"/>
    <w:qFormat/>
    <w:rsid w:val="009D0884"/>
  </w:style>
  <w:style w:type="paragraph" w:styleId="24">
    <w:name w:val="List 2"/>
    <w:basedOn w:val="aa"/>
    <w:link w:val="25"/>
    <w:rsid w:val="009D0884"/>
    <w:pPr>
      <w:ind w:left="851"/>
    </w:pPr>
  </w:style>
  <w:style w:type="character" w:customStyle="1" w:styleId="B2Char">
    <w:name w:val="B2 Char"/>
    <w:basedOn w:val="a1"/>
    <w:link w:val="B2"/>
    <w:qFormat/>
    <w:rsid w:val="004D4B8B"/>
  </w:style>
  <w:style w:type="paragraph" w:customStyle="1" w:styleId="B3">
    <w:name w:val="B3"/>
    <w:basedOn w:val="31"/>
    <w:link w:val="B3Char"/>
    <w:qFormat/>
    <w:rsid w:val="009D0884"/>
  </w:style>
  <w:style w:type="paragraph" w:styleId="31">
    <w:name w:val="List 3"/>
    <w:basedOn w:val="24"/>
    <w:link w:val="33"/>
    <w:rsid w:val="009D0884"/>
    <w:pPr>
      <w:ind w:left="1135"/>
    </w:pPr>
  </w:style>
  <w:style w:type="character" w:customStyle="1" w:styleId="B3Char">
    <w:name w:val="B3 Char"/>
    <w:basedOn w:val="a1"/>
    <w:link w:val="B3"/>
    <w:qFormat/>
    <w:rsid w:val="004D4B8B"/>
  </w:style>
  <w:style w:type="paragraph" w:customStyle="1" w:styleId="B4">
    <w:name w:val="B4"/>
    <w:basedOn w:val="42"/>
    <w:link w:val="B4Char"/>
    <w:qFormat/>
    <w:rsid w:val="009D0884"/>
  </w:style>
  <w:style w:type="paragraph" w:styleId="42">
    <w:name w:val="List 4"/>
    <w:basedOn w:val="31"/>
    <w:rsid w:val="009D0884"/>
    <w:pPr>
      <w:ind w:left="1418"/>
    </w:pPr>
  </w:style>
  <w:style w:type="character" w:customStyle="1" w:styleId="B4Char">
    <w:name w:val="B4 Char"/>
    <w:basedOn w:val="a1"/>
    <w:link w:val="B4"/>
    <w:qFormat/>
    <w:rsid w:val="0023573A"/>
  </w:style>
  <w:style w:type="paragraph" w:customStyle="1" w:styleId="B5">
    <w:name w:val="B5"/>
    <w:basedOn w:val="52"/>
    <w:link w:val="B5Char"/>
    <w:rsid w:val="009D0884"/>
  </w:style>
  <w:style w:type="paragraph" w:styleId="52">
    <w:name w:val="List 5"/>
    <w:basedOn w:val="42"/>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d">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
    <w:qFormat/>
    <w:pPr>
      <w:spacing w:before="120" w:after="120"/>
    </w:pPr>
    <w:rPr>
      <w:b/>
      <w:lang w:eastAsia="en-GB"/>
    </w:rPr>
  </w:style>
  <w:style w:type="character" w:customStyle="1" w:styleId="a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e"/>
    <w:rsid w:val="001C1700"/>
    <w:rPr>
      <w:b/>
      <w:lang w:val="en-GB" w:eastAsia="en-GB" w:bidi="ar-SA"/>
    </w:rPr>
  </w:style>
  <w:style w:type="paragraph" w:styleId="af0">
    <w:name w:val="Document Map"/>
    <w:basedOn w:val="a0"/>
    <w:link w:val="af1"/>
    <w:qFormat/>
    <w:pPr>
      <w:shd w:val="clear" w:color="auto" w:fill="000080"/>
    </w:pPr>
    <w:rPr>
      <w:rFonts w:ascii="Tahoma" w:hAnsi="Tahoma"/>
    </w:rPr>
  </w:style>
  <w:style w:type="paragraph" w:styleId="af2">
    <w:name w:val="Plain Text"/>
    <w:basedOn w:val="a0"/>
    <w:link w:val="af3"/>
    <w:rPr>
      <w:rFonts w:ascii="Courier New" w:hAnsi="Courier New"/>
      <w:lang w:val="nb-NO" w:eastAsia="en-GB"/>
    </w:rPr>
  </w:style>
  <w:style w:type="character" w:customStyle="1" w:styleId="af3">
    <w:name w:val="纯文本 字符"/>
    <w:link w:val="af2"/>
    <w:rsid w:val="00CA791E"/>
    <w:rPr>
      <w:rFonts w:ascii="Courier New" w:hAnsi="Courier New"/>
      <w:lang w:val="nb-NO" w:eastAsia="en-GB" w:bidi="ar-SA"/>
    </w:rPr>
  </w:style>
  <w:style w:type="paragraph" w:customStyle="1" w:styleId="TAJ">
    <w:name w:val="TAJ"/>
    <w:basedOn w:val="TH"/>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5"/>
    <w:rPr>
      <w:lang w:eastAsia="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4"/>
    <w:rsid w:val="001C1700"/>
    <w:rPr>
      <w:lang w:val="en-GB" w:eastAsia="en-GB" w:bidi="ar-SA"/>
    </w:rPr>
  </w:style>
  <w:style w:type="character" w:styleId="af6">
    <w:name w:val="annotation reference"/>
    <w:qFormat/>
    <w:rPr>
      <w:sz w:val="16"/>
    </w:rPr>
  </w:style>
  <w:style w:type="paragraph" w:customStyle="1" w:styleId="Guidance">
    <w:name w:val="Guidance"/>
    <w:basedOn w:val="a0"/>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af7">
    <w:name w:val="annotation text"/>
    <w:basedOn w:val="a0"/>
    <w:link w:val="af8"/>
    <w:qFormat/>
  </w:style>
  <w:style w:type="paragraph" w:styleId="af9">
    <w:name w:val="Balloon Text"/>
    <w:basedOn w:val="a0"/>
    <w:link w:val="afa"/>
    <w:qFormat/>
    <w:rsid w:val="00E22D0B"/>
    <w:rPr>
      <w:rFonts w:ascii="Tahoma" w:hAnsi="Tahoma" w:cs="Tahoma"/>
      <w:sz w:val="16"/>
      <w:szCs w:val="16"/>
    </w:rPr>
  </w:style>
  <w:style w:type="character" w:styleId="afb">
    <w:name w:val="Emphasis"/>
    <w:uiPriority w:val="20"/>
    <w:qFormat/>
    <w:rsid w:val="00D45B99"/>
    <w:rPr>
      <w:i/>
      <w:iCs/>
    </w:rPr>
  </w:style>
  <w:style w:type="paragraph" w:customStyle="1" w:styleId="Heading">
    <w:name w:val="Heading"/>
    <w:next w:val="af4"/>
    <w:link w:val="HeadingChar"/>
    <w:rsid w:val="00B50B92"/>
    <w:pPr>
      <w:spacing w:before="360"/>
      <w:ind w:left="2552"/>
    </w:pPr>
    <w:rPr>
      <w:rFonts w:ascii="Arial" w:hAnsi="Arial"/>
      <w:b/>
      <w:sz w:val="22"/>
      <w:lang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a0"/>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0"/>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c">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eastAsia="en-US"/>
    </w:rPr>
  </w:style>
  <w:style w:type="character" w:customStyle="1" w:styleId="B3Char2">
    <w:name w:val="B3 Char2"/>
    <w:qFormat/>
    <w:rsid w:val="00ED110E"/>
    <w:rPr>
      <w:lang w:val="en-GB" w:eastAsia="en-GB"/>
    </w:rPr>
  </w:style>
  <w:style w:type="paragraph" w:customStyle="1" w:styleId="NormalLatinItalique">
    <w:name w:val="Normal + (Latin) Italique"/>
    <w:basedOn w:val="a0"/>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6">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afd">
    <w:name w:val="Table Grid"/>
    <w:aliases w:val="SGS Table Basic 1"/>
    <w:basedOn w:val="a2"/>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eastAsia="en-US"/>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宋体"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1"/>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27">
    <w:name w:val="List Number 2"/>
    <w:basedOn w:val="afe"/>
    <w:rsid w:val="009D0884"/>
    <w:pPr>
      <w:ind w:left="851"/>
    </w:pPr>
  </w:style>
  <w:style w:type="paragraph" w:styleId="afe">
    <w:name w:val="List Number"/>
    <w:basedOn w:val="aa"/>
    <w:rsid w:val="009D0884"/>
  </w:style>
  <w:style w:type="character" w:styleId="aff">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28">
    <w:name w:val="Body Text 2"/>
    <w:basedOn w:val="a0"/>
    <w:link w:val="29"/>
    <w:rsid w:val="000A2D80"/>
    <w:pPr>
      <w:spacing w:after="120"/>
    </w:pPr>
  </w:style>
  <w:style w:type="character" w:customStyle="1" w:styleId="29">
    <w:name w:val="正文文本 2 字符"/>
    <w:link w:val="28"/>
    <w:rsid w:val="00CA791E"/>
    <w:rPr>
      <w:lang w:val="en-GB" w:eastAsia="ja-JP" w:bidi="ar-SA"/>
    </w:rPr>
  </w:style>
  <w:style w:type="paragraph" w:styleId="34">
    <w:name w:val="Body Text 3"/>
    <w:basedOn w:val="a0"/>
    <w:link w:val="35"/>
    <w:rsid w:val="000A2D80"/>
    <w:pPr>
      <w:spacing w:after="120"/>
    </w:pPr>
  </w:style>
  <w:style w:type="character" w:customStyle="1" w:styleId="35">
    <w:name w:val="正文文本 3 字符"/>
    <w:link w:val="34"/>
    <w:rsid w:val="00CA791E"/>
    <w:rPr>
      <w:lang w:val="en-GB" w:eastAsia="ja-JP" w:bidi="ar-SA"/>
    </w:rPr>
  </w:style>
  <w:style w:type="paragraph" w:customStyle="1" w:styleId="tableentry">
    <w:name w:val="table entry"/>
    <w:basedOn w:val="a0"/>
    <w:rsid w:val="000A2D80"/>
    <w:pPr>
      <w:keepNext/>
      <w:spacing w:before="60" w:after="60"/>
    </w:pPr>
    <w:rPr>
      <w:rFonts w:ascii="Bookman Old Style" w:hAnsi="Bookman Old Style"/>
      <w:lang w:val="en-US"/>
    </w:rPr>
  </w:style>
  <w:style w:type="character" w:customStyle="1" w:styleId="aff0">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a0"/>
    <w:next w:val="a0"/>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a0"/>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a0"/>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
    <w:next w:val="a0"/>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aff1">
    <w:name w:val="page number"/>
    <w:basedOn w:val="a1"/>
    <w:uiPriority w:val="99"/>
    <w:rsid w:val="00FF535C"/>
  </w:style>
  <w:style w:type="character" w:customStyle="1" w:styleId="B2Char1">
    <w:name w:val="B2 Char1"/>
    <w:rsid w:val="00004C30"/>
    <w:rPr>
      <w:noProof/>
      <w:lang w:val="en-GB" w:eastAsia="ja-JP" w:bidi="ar-SA"/>
    </w:rPr>
  </w:style>
  <w:style w:type="paragraph" w:customStyle="1" w:styleId="tac0">
    <w:name w:val="tac0"/>
    <w:basedOn w:val="a0"/>
    <w:rsid w:val="002D17F1"/>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0"/>
    <w:rsid w:val="002D17F1"/>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0"/>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f2">
    <w:name w:val="annotation subject"/>
    <w:basedOn w:val="af7"/>
    <w:next w:val="af7"/>
    <w:link w:val="aff3"/>
    <w:qFormat/>
    <w:rsid w:val="001C1700"/>
    <w:pPr>
      <w:overflowPunct/>
      <w:autoSpaceDE/>
      <w:autoSpaceDN/>
      <w:adjustRightInd/>
      <w:textAlignment w:val="auto"/>
    </w:pPr>
    <w:rPr>
      <w:b/>
      <w:bCs/>
      <w:lang w:eastAsia="en-US"/>
    </w:rPr>
  </w:style>
  <w:style w:type="paragraph" w:customStyle="1" w:styleId="FigureTitle">
    <w:name w:val="Figure_Title"/>
    <w:basedOn w:val="a0"/>
    <w:next w:val="a0"/>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0"/>
    <w:next w:val="a0"/>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f4"/>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f4">
    <w:name w:val="Body Text Indent"/>
    <w:basedOn w:val="a0"/>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a0"/>
    <w:rsid w:val="001C1700"/>
    <w:pPr>
      <w:numPr>
        <w:numId w:val="2"/>
      </w:numPr>
      <w:overflowPunct/>
      <w:autoSpaceDE/>
      <w:autoSpaceDN/>
      <w:adjustRightInd/>
      <w:textAlignment w:val="auto"/>
    </w:pPr>
    <w:rPr>
      <w:lang w:eastAsia="en-US"/>
    </w:rPr>
  </w:style>
  <w:style w:type="paragraph" w:styleId="a">
    <w:name w:val="Normal (Web)"/>
    <w:basedOn w:val="a0"/>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a0"/>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0"/>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f5">
    <w:name w:val="Revision"/>
    <w:hidden/>
    <w:uiPriority w:val="99"/>
    <w:rsid w:val="001C1700"/>
    <w:rPr>
      <w:lang w:val="en-GB" w:eastAsia="en-US"/>
    </w:rPr>
  </w:style>
  <w:style w:type="table" w:customStyle="1" w:styleId="TableGrid1">
    <w:name w:val="Table Grid1"/>
    <w:basedOn w:val="a2"/>
    <w:next w:val="afd"/>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apple-style-span">
    <w:name w:val="apple-style-span"/>
    <w:rsid w:val="0031798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0"/>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2a">
    <w:name w:val="Body Text Indent 2"/>
    <w:basedOn w:val="a0"/>
    <w:rsid w:val="00CA791E"/>
    <w:pPr>
      <w:ind w:left="567"/>
    </w:pPr>
    <w:rPr>
      <w:rFonts w:ascii="Arial" w:eastAsia="MS Mincho" w:hAnsi="Arial" w:cs="Arial"/>
    </w:rPr>
  </w:style>
  <w:style w:type="paragraph" w:customStyle="1" w:styleId="Copyright">
    <w:name w:val="Copyright"/>
    <w:basedOn w:val="a0"/>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f6">
    <w:name w:val="Normal Indent"/>
    <w:aliases w:val="d"/>
    <w:basedOn w:val="a0"/>
    <w:rsid w:val="00CA791E"/>
    <w:pPr>
      <w:ind w:left="708"/>
    </w:pPr>
    <w:rPr>
      <w:rFonts w:eastAsia="MS Mincho"/>
      <w:lang w:eastAsia="en-US"/>
    </w:rPr>
  </w:style>
  <w:style w:type="paragraph" w:styleId="aff7">
    <w:name w:val="Note Heading"/>
    <w:basedOn w:val="a0"/>
    <w:next w:val="a0"/>
    <w:rsid w:val="00CA791E"/>
    <w:rPr>
      <w:rFonts w:ascii="Arial" w:hAnsi="Arial"/>
      <w:sz w:val="24"/>
      <w:szCs w:val="28"/>
      <w:lang w:eastAsia="en-US"/>
    </w:rPr>
  </w:style>
  <w:style w:type="paragraph" w:customStyle="1" w:styleId="FL">
    <w:name w:val="FL"/>
    <w:basedOn w:val="a0"/>
    <w:rsid w:val="00CA791E"/>
    <w:pPr>
      <w:keepNext/>
      <w:keepLines/>
      <w:spacing w:before="60"/>
      <w:jc w:val="center"/>
    </w:pPr>
    <w:rPr>
      <w:rFonts w:ascii="Arial" w:eastAsia="MS Mincho" w:hAnsi="Arial"/>
      <w:b/>
      <w:lang w:eastAsia="en-US"/>
    </w:rPr>
  </w:style>
  <w:style w:type="paragraph" w:styleId="HTML">
    <w:name w:val="HTML Preformatted"/>
    <w:basedOn w:val="a0"/>
    <w:rsid w:val="00CA791E"/>
    <w:rPr>
      <w:rFonts w:ascii="Courier New" w:eastAsia="MS Mincho" w:hAnsi="Courier New" w:cs="Courier New"/>
      <w:lang w:eastAsia="en-US"/>
    </w:rPr>
  </w:style>
  <w:style w:type="character" w:styleId="aff8">
    <w:name w:val="Strong"/>
    <w:aliases w:val="Level 2"/>
    <w:uiPriority w:val="22"/>
    <w:qFormat/>
    <w:rsid w:val="00CA791E"/>
    <w:rPr>
      <w:b/>
      <w:bCs/>
    </w:rPr>
  </w:style>
  <w:style w:type="paragraph" w:customStyle="1" w:styleId="msolistparagraph0">
    <w:name w:val="msolistparagraph"/>
    <w:basedOn w:val="a0"/>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0"/>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a0"/>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a6">
    <w:name w:val="页脚 字符"/>
    <w:link w:val="a5"/>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aff9">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0">
    <w:name w:val="标题 7 字符"/>
    <w:aliases w:val="L7 字符,Header 7 字符"/>
    <w:link w:val="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0">
    <w:name w:val="标题 9 字符"/>
    <w:link w:val="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af1">
    <w:name w:val="文档结构图 字符"/>
    <w:link w:val="af0"/>
    <w:uiPriority w:val="99"/>
    <w:semiHidden/>
    <w:rsid w:val="00A82B83"/>
    <w:rPr>
      <w:rFonts w:ascii="Tahoma" w:hAnsi="Tahoma"/>
      <w:shd w:val="clear" w:color="auto" w:fill="000080"/>
      <w:lang w:val="en-GB" w:eastAsia="ja-JP"/>
    </w:rPr>
  </w:style>
  <w:style w:type="character" w:customStyle="1" w:styleId="af8">
    <w:name w:val="批注文字 字符"/>
    <w:link w:val="af7"/>
    <w:rsid w:val="00A82B83"/>
    <w:rPr>
      <w:lang w:val="en-GB" w:eastAsia="ja-JP"/>
    </w:rPr>
  </w:style>
  <w:style w:type="character" w:customStyle="1" w:styleId="afa">
    <w:name w:val="批注框文本 字符"/>
    <w:link w:val="af9"/>
    <w:uiPriority w:val="99"/>
    <w:rsid w:val="00A82B83"/>
    <w:rPr>
      <w:rFonts w:ascii="Tahoma" w:hAnsi="Tahoma" w:cs="Tahoma"/>
      <w:sz w:val="16"/>
      <w:szCs w:val="16"/>
      <w:lang w:val="en-GB" w:eastAsia="ja-JP"/>
    </w:rPr>
  </w:style>
  <w:style w:type="character" w:customStyle="1" w:styleId="aff3">
    <w:name w:val="批注主题 字符"/>
    <w:link w:val="aff2"/>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a0"/>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b10">
    <w:name w:val="b1"/>
    <w:basedOn w:val="a0"/>
    <w:rsid w:val="00A82B83"/>
    <w:pPr>
      <w:ind w:left="568" w:hanging="284"/>
    </w:pPr>
    <w:rPr>
      <w:rFonts w:eastAsia="Calibri"/>
      <w:lang w:val="en-US" w:eastAsia="en-GB"/>
    </w:rPr>
  </w:style>
  <w:style w:type="character" w:customStyle="1" w:styleId="apple-converted-space">
    <w:name w:val="apple-converted-space"/>
    <w:basedOn w:val="a1"/>
    <w:qFormat/>
    <w:rsid w:val="00A82B83"/>
  </w:style>
  <w:style w:type="paragraph" w:customStyle="1" w:styleId="table">
    <w:name w:val="table"/>
    <w:basedOn w:val="a0"/>
    <w:next w:val="a0"/>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a">
    <w:name w:val="標準番号"/>
    <w:basedOn w:val="a0"/>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b">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0"/>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宋体" w:hAnsi="Arial" w:cs="Arial"/>
      <w:color w:val="0000FF"/>
      <w:kern w:val="2"/>
      <w:lang w:val="en-GB" w:eastAsia="en-US" w:bidi="ar-SA"/>
    </w:rPr>
  </w:style>
  <w:style w:type="character" w:customStyle="1" w:styleId="CharChar15">
    <w:name w:val="Char Char15"/>
    <w:rsid w:val="00A82B83"/>
    <w:rPr>
      <w:rFonts w:ascii="Arial" w:eastAsia="宋体"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宋体"/>
      <w:lang w:eastAsia="zh-CN"/>
    </w:rPr>
  </w:style>
  <w:style w:type="paragraph" w:customStyle="1" w:styleId="affc">
    <w:name w:val="列出段落"/>
    <w:basedOn w:val="a0"/>
    <w:qFormat/>
    <w:rsid w:val="00A82B83"/>
    <w:pPr>
      <w:overflowPunct/>
      <w:autoSpaceDE/>
      <w:autoSpaceDN/>
      <w:adjustRightInd/>
      <w:ind w:firstLineChars="200" w:firstLine="420"/>
      <w:textAlignment w:val="auto"/>
    </w:pPr>
    <w:rPr>
      <w:rFonts w:eastAsia="宋体"/>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宋体" w:hAnsi="Times New Roman"/>
      <w:lang w:val="en-GB" w:eastAsia="en-US"/>
    </w:rPr>
  </w:style>
  <w:style w:type="character" w:customStyle="1" w:styleId="EXChar">
    <w:name w:val="EX Char"/>
    <w:qFormat/>
    <w:rsid w:val="00A82B83"/>
    <w:rPr>
      <w:rFonts w:ascii="Arial" w:eastAsia="宋体"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ffd">
    <w:name w:val="(文字) (文字)"/>
    <w:rsid w:val="00A82B83"/>
    <w:rPr>
      <w:rFonts w:ascii="Arial" w:eastAsia="MS Mincho" w:hAnsi="Arial" w:cs="Arial" w:hint="default"/>
      <w:sz w:val="28"/>
      <w:szCs w:val="28"/>
      <w:lang w:val="en-GB" w:eastAsia="ja-JP"/>
    </w:rPr>
  </w:style>
  <w:style w:type="paragraph" w:styleId="affe">
    <w:name w:val="List Paragraph"/>
    <w:aliases w:val="- Bullets,목록 단락,リスト段落,?? ??,?????,????,Lista1,?? ?목록 단락 Char,¥ê¥¹¥È¶ÎÂä Char,¥¨º¥¹¥È¶ÎÂä Char"/>
    <w:basedOn w:val="a0"/>
    <w:link w:val="afff"/>
    <w:uiPriority w:val="34"/>
    <w:qFormat/>
    <w:rsid w:val="00A82B83"/>
    <w:pPr>
      <w:overflowPunct/>
      <w:autoSpaceDE/>
      <w:autoSpaceDN/>
      <w:adjustRightInd/>
      <w:ind w:left="720"/>
      <w:contextualSpacing/>
      <w:textAlignment w:val="auto"/>
    </w:pPr>
    <w:rPr>
      <w:lang w:eastAsia="en-US"/>
    </w:rPr>
  </w:style>
  <w:style w:type="paragraph" w:styleId="36">
    <w:name w:val="Body Text Indent 3"/>
    <w:basedOn w:val="a0"/>
    <w:link w:val="37"/>
    <w:rsid w:val="00A82B83"/>
    <w:pPr>
      <w:spacing w:after="0"/>
      <w:ind w:left="1080"/>
    </w:pPr>
    <w:rPr>
      <w:lang w:val="en-US"/>
    </w:rPr>
  </w:style>
  <w:style w:type="character" w:customStyle="1" w:styleId="37">
    <w:name w:val="正文文本缩进 3 字符"/>
    <w:link w:val="36"/>
    <w:rsid w:val="00A82B83"/>
    <w:rPr>
      <w:lang w:eastAsia="ja-JP"/>
    </w:rPr>
  </w:style>
  <w:style w:type="paragraph" w:customStyle="1" w:styleId="numberedlist">
    <w:name w:val="numbered list"/>
    <w:basedOn w:val="ac"/>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0"/>
    <w:rsid w:val="00A82B83"/>
    <w:rPr>
      <w:rFonts w:ascii="Arial" w:eastAsia="MS Mincho" w:hAnsi="Arial"/>
      <w:lang w:val="en-GB" w:eastAsia="en-US"/>
    </w:rPr>
  </w:style>
  <w:style w:type="paragraph" w:customStyle="1" w:styleId="TabList">
    <w:name w:val="TabList"/>
    <w:basedOn w:val="a0"/>
    <w:rsid w:val="00A82B83"/>
    <w:pPr>
      <w:tabs>
        <w:tab w:val="left" w:pos="1134"/>
      </w:tabs>
      <w:spacing w:after="0"/>
    </w:pPr>
    <w:rPr>
      <w:rFonts w:eastAsia="MS Mincho"/>
      <w:lang w:eastAsia="en-GB"/>
    </w:rPr>
  </w:style>
  <w:style w:type="paragraph" w:customStyle="1" w:styleId="tabletext0">
    <w:name w:val="table text"/>
    <w:basedOn w:val="a0"/>
    <w:next w:val="table"/>
    <w:rsid w:val="00A82B83"/>
    <w:pPr>
      <w:spacing w:after="0"/>
    </w:pPr>
    <w:rPr>
      <w:rFonts w:eastAsia="MS Mincho"/>
      <w:i/>
      <w:lang w:eastAsia="en-GB"/>
    </w:rPr>
  </w:style>
  <w:style w:type="paragraph" w:customStyle="1" w:styleId="HE">
    <w:name w:val="HE"/>
    <w:basedOn w:val="a0"/>
    <w:rsid w:val="00A82B83"/>
    <w:pPr>
      <w:spacing w:after="0"/>
    </w:pPr>
    <w:rPr>
      <w:rFonts w:eastAsia="MS Mincho"/>
      <w:b/>
      <w:lang w:eastAsia="en-GB"/>
    </w:rPr>
  </w:style>
  <w:style w:type="paragraph" w:styleId="afff0">
    <w:name w:val="Date"/>
    <w:basedOn w:val="a0"/>
    <w:next w:val="a0"/>
    <w:link w:val="afff1"/>
    <w:rsid w:val="00A82B83"/>
    <w:pPr>
      <w:spacing w:after="0"/>
      <w:jc w:val="both"/>
    </w:pPr>
    <w:rPr>
      <w:lang w:eastAsia="en-GB"/>
    </w:rPr>
  </w:style>
  <w:style w:type="character" w:customStyle="1" w:styleId="afff1">
    <w:name w:val="日期 字符"/>
    <w:link w:val="afff0"/>
    <w:rsid w:val="00A82B83"/>
    <w:rPr>
      <w:lang w:val="en-GB" w:eastAsia="en-GB"/>
    </w:rPr>
  </w:style>
  <w:style w:type="paragraph" w:customStyle="1" w:styleId="Meetingcaption">
    <w:name w:val="Meeting caption"/>
    <w:basedOn w:val="a0"/>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0"/>
    <w:rsid w:val="00A82B83"/>
    <w:pPr>
      <w:spacing w:after="240"/>
      <w:jc w:val="both"/>
    </w:pPr>
    <w:rPr>
      <w:rFonts w:ascii="Helvetica" w:hAnsi="Helvetica"/>
      <w:lang w:eastAsia="en-GB"/>
    </w:rPr>
  </w:style>
  <w:style w:type="paragraph" w:customStyle="1" w:styleId="Cell">
    <w:name w:val="Cell"/>
    <w:basedOn w:val="a0"/>
    <w:rsid w:val="00A82B83"/>
    <w:pPr>
      <w:spacing w:after="0" w:line="240" w:lineRule="exact"/>
      <w:jc w:val="center"/>
    </w:pPr>
    <w:rPr>
      <w:sz w:val="16"/>
      <w:lang w:val="en-US"/>
    </w:rPr>
  </w:style>
  <w:style w:type="paragraph" w:customStyle="1" w:styleId="h61">
    <w:name w:val="h6"/>
    <w:basedOn w:val="a0"/>
    <w:rsid w:val="00A82B83"/>
    <w:pPr>
      <w:spacing w:before="100" w:beforeAutospacing="1" w:after="100" w:afterAutospacing="1"/>
    </w:pPr>
    <w:rPr>
      <w:sz w:val="24"/>
      <w:szCs w:val="24"/>
      <w:lang w:val="en-US"/>
    </w:rPr>
  </w:style>
  <w:style w:type="paragraph" w:customStyle="1" w:styleId="tah0">
    <w:name w:val="tah"/>
    <w:basedOn w:val="a0"/>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0"/>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宋体" w:hAnsi="Arial" w:cs="Arial"/>
      <w:color w:val="0000FF"/>
      <w:kern w:val="2"/>
      <w:lang w:val="en-GB" w:eastAsia="en-US" w:bidi="ar-SA"/>
    </w:rPr>
  </w:style>
  <w:style w:type="character" w:customStyle="1" w:styleId="CharChar150">
    <w:name w:val="Char Char15"/>
    <w:rsid w:val="00A82B83"/>
    <w:rPr>
      <w:rFonts w:ascii="Arial" w:eastAsia="宋体"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lang w:eastAsia="en-US"/>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0"/>
    <w:rsid w:val="00A82B83"/>
    <w:pPr>
      <w:keepNext/>
      <w:keepLines/>
      <w:spacing w:before="60" w:after="60"/>
      <w:jc w:val="center"/>
    </w:pPr>
    <w:rPr>
      <w:rFonts w:ascii="Courier New" w:hAnsi="Courier New"/>
    </w:rPr>
  </w:style>
  <w:style w:type="paragraph" w:customStyle="1" w:styleId="13">
    <w:name w:val="列出段落1"/>
    <w:basedOn w:val="a0"/>
    <w:qFormat/>
    <w:rsid w:val="00A82B83"/>
    <w:pPr>
      <w:overflowPunct/>
      <w:autoSpaceDE/>
      <w:autoSpaceDN/>
      <w:adjustRightInd/>
      <w:ind w:firstLineChars="200" w:firstLine="420"/>
      <w:textAlignment w:val="auto"/>
    </w:pPr>
    <w:rPr>
      <w:rFonts w:eastAsia="宋体"/>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0"/>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0"/>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0"/>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宋体"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宋体"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宋体"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宋体"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宋体"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f2">
    <w:name w:val="段落フォント"/>
    <w:rsid w:val="00A82B83"/>
  </w:style>
  <w:style w:type="character" w:customStyle="1" w:styleId="afff3">
    <w:name w:val="脚注番号"/>
    <w:rsid w:val="00A82B83"/>
    <w:rPr>
      <w:b/>
      <w:position w:val="3"/>
      <w:sz w:val="16"/>
    </w:rPr>
  </w:style>
  <w:style w:type="character" w:customStyle="1" w:styleId="afff4">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1">
    <w:name w:val="(文字) (文字)8"/>
    <w:rsid w:val="00A82B83"/>
    <w:rPr>
      <w:rFonts w:ascii="Arial" w:eastAsia="MS Mincho" w:hAnsi="Arial"/>
      <w:lang w:val="en-GB" w:eastAsia="ar-SA" w:bidi="ar-SA"/>
    </w:rPr>
  </w:style>
  <w:style w:type="character" w:customStyle="1" w:styleId="71">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1">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3">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3">
    <w:name w:val="(文字) (文字)4"/>
    <w:rsid w:val="00A82B83"/>
    <w:rPr>
      <w:rFonts w:eastAsia="MS Mincho"/>
      <w:lang w:val="en-GB" w:eastAsia="ar-SA" w:bidi="ar-SA"/>
    </w:rPr>
  </w:style>
  <w:style w:type="character" w:customStyle="1" w:styleId="38">
    <w:name w:val="(文字) (文字)3"/>
    <w:rsid w:val="00A82B83"/>
    <w:rPr>
      <w:rFonts w:eastAsia="MS Mincho"/>
      <w:lang w:val="en-GB" w:eastAsia="ar-SA" w:bidi="ar-SA"/>
    </w:rPr>
  </w:style>
  <w:style w:type="character" w:customStyle="1" w:styleId="14">
    <w:name w:val="(文字) (文字)1"/>
    <w:rsid w:val="00A82B83"/>
    <w:rPr>
      <w:rFonts w:eastAsia="MS Mincho"/>
      <w:lang w:val="en-GB" w:eastAsia="ar-SA" w:bidi="ar-SA"/>
    </w:rPr>
  </w:style>
  <w:style w:type="character" w:customStyle="1" w:styleId="afff5">
    <w:name w:val="番号付け記号"/>
    <w:rsid w:val="00A82B83"/>
  </w:style>
  <w:style w:type="paragraph" w:customStyle="1" w:styleId="afff6">
    <w:name w:val="見出し"/>
    <w:basedOn w:val="a0"/>
    <w:next w:val="af4"/>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7">
    <w:name w:val="図表番号"/>
    <w:basedOn w:val="a0"/>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8">
    <w:name w:val="索引"/>
    <w:basedOn w:val="a0"/>
    <w:rsid w:val="00A82B83"/>
    <w:pPr>
      <w:suppressLineNumbers/>
      <w:suppressAutoHyphens/>
      <w:overflowPunct/>
      <w:autoSpaceDE/>
      <w:autoSpaceDN/>
      <w:adjustRightInd/>
      <w:textAlignment w:val="auto"/>
    </w:pPr>
    <w:rPr>
      <w:rFonts w:eastAsia="MS Mincho" w:cs="Mangal"/>
      <w:lang w:eastAsia="ar-SA"/>
    </w:rPr>
  </w:style>
  <w:style w:type="paragraph" w:customStyle="1" w:styleId="afff9">
    <w:name w:val="段落番号"/>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b">
    <w:name w:val="段落番号 2"/>
    <w:basedOn w:val="afff9"/>
    <w:rsid w:val="00A82B83"/>
    <w:pPr>
      <w:ind w:left="851" w:hanging="284"/>
    </w:pPr>
  </w:style>
  <w:style w:type="paragraph" w:customStyle="1" w:styleId="afffa">
    <w:name w:val="箇条書き"/>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c">
    <w:name w:val="箇条書き 2"/>
    <w:basedOn w:val="afffa"/>
    <w:rsid w:val="00A82B83"/>
    <w:pPr>
      <w:tabs>
        <w:tab w:val="clear" w:pos="644"/>
        <w:tab w:val="num" w:pos="1494"/>
      </w:tabs>
      <w:ind w:left="851" w:hanging="284"/>
    </w:pPr>
  </w:style>
  <w:style w:type="paragraph" w:customStyle="1" w:styleId="39">
    <w:name w:val="箇条書き 3"/>
    <w:basedOn w:val="2c"/>
    <w:rsid w:val="00A82B83"/>
    <w:pPr>
      <w:ind w:left="1135"/>
    </w:pPr>
  </w:style>
  <w:style w:type="paragraph" w:customStyle="1" w:styleId="2d">
    <w:name w:val="一覧 2"/>
    <w:basedOn w:val="aa"/>
    <w:rsid w:val="00A82B83"/>
    <w:pPr>
      <w:suppressAutoHyphens/>
      <w:overflowPunct/>
      <w:autoSpaceDE/>
      <w:autoSpaceDN/>
      <w:adjustRightInd/>
      <w:ind w:left="851"/>
      <w:textAlignment w:val="auto"/>
    </w:pPr>
    <w:rPr>
      <w:rFonts w:eastAsia="MS Mincho" w:cs="CG Times (WN)"/>
      <w:lang w:eastAsia="ar-SA"/>
    </w:rPr>
  </w:style>
  <w:style w:type="paragraph" w:customStyle="1" w:styleId="3a">
    <w:name w:val="一覧 3"/>
    <w:basedOn w:val="2d"/>
    <w:rsid w:val="00A82B83"/>
    <w:pPr>
      <w:ind w:left="1135"/>
    </w:pPr>
  </w:style>
  <w:style w:type="paragraph" w:customStyle="1" w:styleId="44">
    <w:name w:val="一覧 4"/>
    <w:basedOn w:val="3a"/>
    <w:rsid w:val="00A82B83"/>
    <w:pPr>
      <w:ind w:left="1418"/>
    </w:pPr>
  </w:style>
  <w:style w:type="paragraph" w:customStyle="1" w:styleId="54">
    <w:name w:val="一覧 5"/>
    <w:basedOn w:val="44"/>
    <w:rsid w:val="00A82B83"/>
    <w:pPr>
      <w:ind w:left="1702"/>
    </w:pPr>
  </w:style>
  <w:style w:type="paragraph" w:customStyle="1" w:styleId="45">
    <w:name w:val="箇条書き 4"/>
    <w:basedOn w:val="39"/>
    <w:rsid w:val="00A82B83"/>
    <w:pPr>
      <w:ind w:left="1418"/>
    </w:pPr>
  </w:style>
  <w:style w:type="paragraph" w:customStyle="1" w:styleId="55">
    <w:name w:val="箇条書き 5"/>
    <w:basedOn w:val="45"/>
    <w:rsid w:val="00A82B83"/>
    <w:pPr>
      <w:ind w:left="1702"/>
    </w:pPr>
  </w:style>
  <w:style w:type="paragraph" w:customStyle="1" w:styleId="afffb">
    <w:name w:val="コメント文字列"/>
    <w:basedOn w:val="a0"/>
    <w:rsid w:val="00A82B83"/>
    <w:pPr>
      <w:suppressAutoHyphens/>
      <w:overflowPunct/>
      <w:autoSpaceDE/>
      <w:autoSpaceDN/>
      <w:adjustRightInd/>
      <w:textAlignment w:val="auto"/>
    </w:pPr>
    <w:rPr>
      <w:rFonts w:eastAsia="MS Mincho" w:cs="CG Times (WN)"/>
      <w:lang w:eastAsia="ar-SA"/>
    </w:rPr>
  </w:style>
  <w:style w:type="paragraph" w:customStyle="1" w:styleId="afffc">
    <w:name w:val="吹き出し"/>
    <w:basedOn w:val="a0"/>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d">
    <w:name w:val="コメント内容"/>
    <w:basedOn w:val="afffb"/>
    <w:next w:val="afffb"/>
    <w:rsid w:val="00A82B83"/>
    <w:rPr>
      <w:b/>
      <w:bCs/>
    </w:rPr>
  </w:style>
  <w:style w:type="paragraph" w:customStyle="1" w:styleId="afffe">
    <w:name w:val="見出しマップ"/>
    <w:basedOn w:val="a0"/>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0"/>
    <w:next w:val="a0"/>
    <w:rsid w:val="00A82B83"/>
    <w:pPr>
      <w:suppressAutoHyphens/>
      <w:autoSpaceDN/>
      <w:adjustRightInd/>
      <w:spacing w:before="120" w:after="120"/>
    </w:pPr>
    <w:rPr>
      <w:rFonts w:eastAsia="MS Mincho" w:cs="CG Times (WN)"/>
      <w:b/>
      <w:lang w:eastAsia="ar-SA"/>
    </w:rPr>
  </w:style>
  <w:style w:type="paragraph" w:customStyle="1" w:styleId="affff">
    <w:name w:val="書式なし"/>
    <w:basedOn w:val="a0"/>
    <w:rsid w:val="00A82B83"/>
    <w:pPr>
      <w:suppressAutoHyphens/>
      <w:autoSpaceDN/>
      <w:adjustRightInd/>
    </w:pPr>
    <w:rPr>
      <w:rFonts w:ascii="Courier New" w:eastAsia="MS Mincho" w:hAnsi="Courier New" w:cs="CG Times (WN)"/>
      <w:lang w:val="nb-NO" w:eastAsia="ar-SA"/>
    </w:rPr>
  </w:style>
  <w:style w:type="paragraph" w:customStyle="1" w:styleId="2e">
    <w:name w:val="本文 2"/>
    <w:basedOn w:val="a0"/>
    <w:rsid w:val="00A82B83"/>
    <w:pPr>
      <w:suppressAutoHyphens/>
      <w:autoSpaceDN/>
      <w:adjustRightInd/>
      <w:spacing w:after="120"/>
    </w:pPr>
    <w:rPr>
      <w:rFonts w:eastAsia="MS Mincho" w:cs="CG Times (WN)"/>
      <w:lang w:eastAsia="ar-SA"/>
    </w:rPr>
  </w:style>
  <w:style w:type="paragraph" w:customStyle="1" w:styleId="3b">
    <w:name w:val="本文 3"/>
    <w:basedOn w:val="a0"/>
    <w:rsid w:val="00A82B83"/>
    <w:pPr>
      <w:suppressAutoHyphens/>
      <w:autoSpaceDN/>
      <w:adjustRightInd/>
      <w:spacing w:after="120"/>
    </w:pPr>
    <w:rPr>
      <w:rFonts w:eastAsia="MS Mincho" w:cs="CG Times (WN)"/>
      <w:lang w:eastAsia="ar-SA"/>
    </w:rPr>
  </w:style>
  <w:style w:type="paragraph" w:customStyle="1" w:styleId="Web">
    <w:name w:val="標準 (Web)"/>
    <w:basedOn w:val="a0"/>
    <w:rsid w:val="00A82B83"/>
    <w:pPr>
      <w:suppressAutoHyphens/>
      <w:autoSpaceDN/>
      <w:adjustRightInd/>
      <w:spacing w:before="100" w:after="100"/>
    </w:pPr>
    <w:rPr>
      <w:rFonts w:eastAsia="Arial Unicode MS" w:cs="CG Times (WN)"/>
      <w:sz w:val="24"/>
      <w:szCs w:val="24"/>
    </w:rPr>
  </w:style>
  <w:style w:type="paragraph" w:customStyle="1" w:styleId="2f">
    <w:name w:val="本文インデント 2"/>
    <w:basedOn w:val="a0"/>
    <w:rsid w:val="00A82B83"/>
    <w:pPr>
      <w:suppressAutoHyphens/>
      <w:autoSpaceDN/>
      <w:adjustRightInd/>
      <w:ind w:left="567"/>
    </w:pPr>
    <w:rPr>
      <w:rFonts w:ascii="Arial" w:eastAsia="MS Mincho" w:hAnsi="Arial" w:cs="Arial"/>
      <w:lang w:eastAsia="ar-SA"/>
    </w:rPr>
  </w:style>
  <w:style w:type="paragraph" w:customStyle="1" w:styleId="affff0">
    <w:name w:val="標準インデント"/>
    <w:basedOn w:val="a0"/>
    <w:rsid w:val="00A82B83"/>
    <w:pPr>
      <w:suppressAutoHyphens/>
      <w:autoSpaceDN/>
      <w:adjustRightInd/>
      <w:ind w:left="708"/>
    </w:pPr>
    <w:rPr>
      <w:rFonts w:eastAsia="MS Mincho" w:cs="CG Times (WN)"/>
      <w:lang w:eastAsia="ar-SA"/>
    </w:rPr>
  </w:style>
  <w:style w:type="paragraph" w:customStyle="1" w:styleId="affff1">
    <w:name w:val="記"/>
    <w:basedOn w:val="a0"/>
    <w:next w:val="a0"/>
    <w:rsid w:val="00A82B83"/>
    <w:pPr>
      <w:suppressAutoHyphens/>
      <w:autoSpaceDN/>
      <w:adjustRightInd/>
    </w:pPr>
    <w:rPr>
      <w:rFonts w:eastAsia="MS Mincho" w:cs="CG Times (WN)"/>
      <w:lang w:eastAsia="ar-SA"/>
    </w:rPr>
  </w:style>
  <w:style w:type="paragraph" w:customStyle="1" w:styleId="HTML1">
    <w:name w:val="HTML 書式付き"/>
    <w:basedOn w:val="a0"/>
    <w:rsid w:val="00A82B83"/>
    <w:pPr>
      <w:suppressAutoHyphens/>
      <w:autoSpaceDN/>
      <w:adjustRightInd/>
    </w:pPr>
    <w:rPr>
      <w:rFonts w:ascii="Courier New" w:eastAsia="MS Mincho" w:hAnsi="Courier New" w:cs="Courier New"/>
      <w:lang w:eastAsia="ar-SA"/>
    </w:rPr>
  </w:style>
  <w:style w:type="paragraph" w:customStyle="1" w:styleId="affff2">
    <w:name w:val="表の内容"/>
    <w:basedOn w:val="a0"/>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f3">
    <w:name w:val="表の見出し"/>
    <w:basedOn w:val="affff2"/>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宋体"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宋体"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宋体"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0"/>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a0"/>
    <w:next w:val="a0"/>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0"/>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0"/>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0"/>
    <w:rsid w:val="00A82B83"/>
    <w:pPr>
      <w:suppressAutoHyphens/>
      <w:overflowPunct/>
      <w:autoSpaceDE/>
      <w:autoSpaceDN/>
      <w:adjustRightInd/>
      <w:textAlignment w:val="auto"/>
    </w:pPr>
    <w:rPr>
      <w:rFonts w:eastAsia="MS Mincho"/>
      <w:lang w:eastAsia="ar-SA"/>
    </w:rPr>
  </w:style>
  <w:style w:type="paragraph" w:customStyle="1" w:styleId="List31">
    <w:name w:val="List 31"/>
    <w:basedOn w:val="a0"/>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aa"/>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aa"/>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a0"/>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0"/>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0"/>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0"/>
    <w:rsid w:val="00A82B83"/>
    <w:pPr>
      <w:suppressAutoHyphens/>
      <w:autoSpaceDN/>
      <w:adjustRightInd/>
      <w:ind w:left="708"/>
    </w:pPr>
    <w:rPr>
      <w:rFonts w:eastAsia="MS Mincho"/>
      <w:lang w:eastAsia="ar-SA"/>
    </w:rPr>
  </w:style>
  <w:style w:type="paragraph" w:customStyle="1" w:styleId="NoteHeading1">
    <w:name w:val="Note Heading1"/>
    <w:basedOn w:val="a0"/>
    <w:next w:val="a0"/>
    <w:rsid w:val="00A82B83"/>
    <w:pPr>
      <w:suppressAutoHyphens/>
      <w:autoSpaceDN/>
      <w:adjustRightInd/>
    </w:pPr>
    <w:rPr>
      <w:rFonts w:eastAsia="MS Mincho"/>
      <w:lang w:eastAsia="ar-SA"/>
    </w:rPr>
  </w:style>
  <w:style w:type="paragraph" w:customStyle="1" w:styleId="affff4">
    <w:name w:val="枠の内容"/>
    <w:basedOn w:val="af4"/>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0"/>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56">
    <w:name w:val="List Number 5"/>
    <w:basedOn w:val="a0"/>
    <w:rsid w:val="00A82B83"/>
    <w:pPr>
      <w:tabs>
        <w:tab w:val="num" w:pos="851"/>
        <w:tab w:val="num" w:pos="1800"/>
      </w:tabs>
      <w:ind w:left="1800" w:hanging="851"/>
    </w:pPr>
    <w:rPr>
      <w:rFonts w:eastAsia="MS Mincho"/>
    </w:rPr>
  </w:style>
  <w:style w:type="paragraph" w:styleId="3c">
    <w:name w:val="List Number 3"/>
    <w:basedOn w:val="a0"/>
    <w:rsid w:val="00A82B83"/>
    <w:pPr>
      <w:tabs>
        <w:tab w:val="num" w:pos="926"/>
      </w:tabs>
      <w:ind w:left="926" w:hanging="283"/>
    </w:pPr>
    <w:rPr>
      <w:rFonts w:eastAsia="MS Mincho"/>
    </w:rPr>
  </w:style>
  <w:style w:type="paragraph" w:styleId="46">
    <w:name w:val="List Number 4"/>
    <w:basedOn w:val="a0"/>
    <w:rsid w:val="00A82B83"/>
    <w:pPr>
      <w:tabs>
        <w:tab w:val="num" w:pos="1209"/>
      </w:tabs>
      <w:ind w:left="1209" w:hanging="283"/>
    </w:pPr>
    <w:rPr>
      <w:rFonts w:eastAsia="MS Mincho"/>
    </w:rPr>
  </w:style>
  <w:style w:type="paragraph" w:customStyle="1" w:styleId="Caption2">
    <w:name w:val="Caption2"/>
    <w:basedOn w:val="a0"/>
    <w:next w:val="a0"/>
    <w:rsid w:val="00A82B83"/>
    <w:pPr>
      <w:spacing w:before="120" w:after="120"/>
    </w:pPr>
    <w:rPr>
      <w:rFonts w:eastAsia="MS Mincho"/>
      <w:b/>
    </w:rPr>
  </w:style>
  <w:style w:type="paragraph" w:customStyle="1" w:styleId="HO">
    <w:name w:val="HO"/>
    <w:basedOn w:val="a0"/>
    <w:rsid w:val="00A82B83"/>
    <w:pPr>
      <w:spacing w:after="0"/>
      <w:jc w:val="right"/>
    </w:pPr>
    <w:rPr>
      <w:rFonts w:eastAsia="MS Mincho"/>
      <w:b/>
    </w:rPr>
  </w:style>
  <w:style w:type="paragraph" w:customStyle="1" w:styleId="WP">
    <w:name w:val="WP"/>
    <w:basedOn w:val="a0"/>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eastAsia="en-US"/>
    </w:rPr>
  </w:style>
  <w:style w:type="paragraph" w:customStyle="1" w:styleId="ZC">
    <w:name w:val="ZC"/>
    <w:rsid w:val="00A82B83"/>
    <w:pPr>
      <w:spacing w:line="360" w:lineRule="atLeast"/>
      <w:jc w:val="center"/>
    </w:pPr>
    <w:rPr>
      <w:rFonts w:eastAsia="MS Mincho"/>
      <w:lang w:val="en-GB" w:eastAsia="en-US"/>
    </w:rPr>
  </w:style>
  <w:style w:type="paragraph" w:customStyle="1" w:styleId="FooterCentred">
    <w:name w:val="FooterCentred"/>
    <w:basedOn w:val="a5"/>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a0"/>
    <w:rsid w:val="00A82B83"/>
    <w:pPr>
      <w:spacing w:before="120" w:after="120"/>
    </w:pPr>
    <w:rPr>
      <w:rFonts w:eastAsia="MS Mincho"/>
      <w:lang w:val="en-US"/>
    </w:rPr>
  </w:style>
  <w:style w:type="paragraph" w:customStyle="1" w:styleId="Teststep">
    <w:name w:val="Test step"/>
    <w:basedOn w:val="a0"/>
    <w:rsid w:val="00A82B83"/>
    <w:pPr>
      <w:tabs>
        <w:tab w:val="left" w:pos="720"/>
      </w:tabs>
      <w:spacing w:after="0"/>
      <w:ind w:left="720" w:hanging="720"/>
    </w:pPr>
    <w:rPr>
      <w:rFonts w:eastAsia="MS Mincho"/>
    </w:rPr>
  </w:style>
  <w:style w:type="paragraph" w:customStyle="1" w:styleId="TableTitle">
    <w:name w:val="TableTitle"/>
    <w:basedOn w:val="28"/>
    <w:next w:val="28"/>
    <w:rsid w:val="00A82B83"/>
    <w:pPr>
      <w:keepNext/>
      <w:keepLines/>
      <w:spacing w:after="60"/>
      <w:ind w:left="210"/>
      <w:jc w:val="center"/>
    </w:pPr>
    <w:rPr>
      <w:rFonts w:eastAsia="MS Mincho"/>
      <w:b/>
    </w:rPr>
  </w:style>
  <w:style w:type="paragraph" w:customStyle="1" w:styleId="TableofFigures1">
    <w:name w:val="Table of Figures1"/>
    <w:basedOn w:val="a0"/>
    <w:next w:val="a0"/>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0"/>
    <w:rsid w:val="00A82B83"/>
    <w:pPr>
      <w:spacing w:before="120"/>
      <w:outlineLvl w:val="2"/>
    </w:pPr>
    <w:rPr>
      <w:sz w:val="28"/>
    </w:rPr>
  </w:style>
  <w:style w:type="paragraph" w:customStyle="1" w:styleId="Heading2Head2A2">
    <w:name w:val="Heading 2.Head2A.2"/>
    <w:basedOn w:val="1"/>
    <w:next w:val="a0"/>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0"/>
    <w:next w:val="a0"/>
    <w:rsid w:val="00A82B83"/>
    <w:pPr>
      <w:spacing w:after="220"/>
    </w:pPr>
    <w:rPr>
      <w:rFonts w:eastAsia="MS Mincho"/>
      <w:b/>
      <w:lang w:val="en-US"/>
    </w:rPr>
  </w:style>
  <w:style w:type="paragraph" w:customStyle="1" w:styleId="berschrift2Head2A2">
    <w:name w:val="Überschrift 2.Head2A.2"/>
    <w:basedOn w:val="1"/>
    <w:next w:val="a0"/>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A82B83"/>
    <w:pPr>
      <w:widowControl w:val="0"/>
      <w:spacing w:after="120"/>
      <w:ind w:left="283" w:hanging="283"/>
    </w:pPr>
    <w:rPr>
      <w:rFonts w:eastAsia="MS Mincho"/>
      <w:lang w:eastAsia="de-DE"/>
    </w:rPr>
  </w:style>
  <w:style w:type="paragraph" w:customStyle="1" w:styleId="Separation">
    <w:name w:val="Separation"/>
    <w:basedOn w:val="1"/>
    <w:next w:val="a0"/>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4"/>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styleId="affff5">
    <w:name w:val="endnote text"/>
    <w:basedOn w:val="a0"/>
    <w:link w:val="affff6"/>
    <w:rsid w:val="00A82B83"/>
    <w:pPr>
      <w:overflowPunct/>
      <w:autoSpaceDE/>
      <w:autoSpaceDN/>
      <w:adjustRightInd/>
      <w:snapToGrid w:val="0"/>
      <w:textAlignment w:val="auto"/>
    </w:pPr>
    <w:rPr>
      <w:rFonts w:eastAsia="宋体"/>
      <w:lang w:eastAsia="en-US"/>
    </w:rPr>
  </w:style>
  <w:style w:type="character" w:customStyle="1" w:styleId="affff6">
    <w:name w:val="尾注文本 字符"/>
    <w:link w:val="affff5"/>
    <w:rsid w:val="00A82B83"/>
    <w:rPr>
      <w:rFonts w:eastAsia="宋体"/>
      <w:lang w:val="en-GB"/>
    </w:rPr>
  </w:style>
  <w:style w:type="character" w:styleId="affff7">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宋体"/>
      <w:lang w:eastAsia="en-US"/>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62">
    <w:name w:val="(文字) (文字)6"/>
    <w:rsid w:val="00A82B83"/>
    <w:rPr>
      <w:rFonts w:eastAsia="MS Mincho"/>
      <w:lang w:val="en-GB" w:eastAsia="ar-SA" w:bidi="ar-SA"/>
    </w:rPr>
  </w:style>
  <w:style w:type="character" w:customStyle="1" w:styleId="57">
    <w:name w:val="(文字) (文字)5"/>
    <w:rsid w:val="00A82B83"/>
    <w:rPr>
      <w:rFonts w:ascii="Courier New" w:eastAsia="MS Mincho" w:hAnsi="Courier New"/>
      <w:lang w:val="nb-NO" w:eastAsia="ar-SA" w:bidi="ar-SA"/>
    </w:rPr>
  </w:style>
  <w:style w:type="character" w:customStyle="1" w:styleId="47">
    <w:name w:val="(文字) (文字)4"/>
    <w:rsid w:val="00A82B83"/>
    <w:rPr>
      <w:rFonts w:eastAsia="MS Mincho"/>
      <w:lang w:val="en-GB" w:eastAsia="ar-SA" w:bidi="ar-SA"/>
    </w:rPr>
  </w:style>
  <w:style w:type="character" w:customStyle="1" w:styleId="3d">
    <w:name w:val="(文字) (文字)3"/>
    <w:rsid w:val="00A82B83"/>
    <w:rPr>
      <w:rFonts w:eastAsia="MS Mincho"/>
      <w:lang w:val="en-GB" w:eastAsia="ar-SA" w:bidi="ar-SA"/>
    </w:rPr>
  </w:style>
  <w:style w:type="character" w:customStyle="1" w:styleId="15">
    <w:name w:val="(文字) (文字)1"/>
    <w:rsid w:val="00A82B83"/>
    <w:rPr>
      <w:rFonts w:eastAsia="MS Mincho"/>
      <w:lang w:val="en-GB" w:eastAsia="ar-SA" w:bidi="ar-SA"/>
    </w:rPr>
  </w:style>
  <w:style w:type="paragraph" w:customStyle="1" w:styleId="16">
    <w:name w:val="题注1"/>
    <w:basedOn w:val="a0"/>
    <w:next w:val="a0"/>
    <w:rsid w:val="00A82B83"/>
    <w:pPr>
      <w:spacing w:before="120" w:after="120"/>
    </w:pPr>
    <w:rPr>
      <w:rFonts w:eastAsia="MS Mincho"/>
      <w:b/>
    </w:rPr>
  </w:style>
  <w:style w:type="paragraph" w:customStyle="1" w:styleId="17">
    <w:name w:val="图表目录1"/>
    <w:basedOn w:val="a0"/>
    <w:next w:val="a0"/>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a0"/>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0"/>
    <w:rsid w:val="00815426"/>
    <w:pPr>
      <w:adjustRightInd/>
      <w:textAlignment w:val="auto"/>
    </w:pPr>
    <w:rPr>
      <w:rFonts w:eastAsia="Calibri"/>
      <w:b/>
      <w:bCs/>
      <w:lang w:val="en-US" w:eastAsia="en-US"/>
    </w:rPr>
  </w:style>
  <w:style w:type="table" w:customStyle="1" w:styleId="TableGrid3">
    <w:name w:val="Table Grid3"/>
    <w:basedOn w:val="a2"/>
    <w:next w:val="af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a0"/>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ff">
    <w:name w:val="列表段落 字符"/>
    <w:aliases w:val="- Bullets 字符,목록 단락 字符,リスト段落 字符,?? ?? 字符,????? 字符,???? 字符,Lista1 字符,?? ?목록 단락 Char 字符,¥ê¥¹¥È¶ÎÂä Char 字符,¥¨º¥¹¥È¶ÎÂä Char 字符"/>
    <w:link w:val="affe"/>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a0"/>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a3"/>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a0"/>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a0"/>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0"/>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a0"/>
    <w:rsid w:val="00815426"/>
    <w:pPr>
      <w:tabs>
        <w:tab w:val="num" w:pos="737"/>
      </w:tabs>
      <w:ind w:left="737" w:hanging="453"/>
    </w:pPr>
    <w:rPr>
      <w:rFonts w:eastAsia="宋体"/>
      <w:lang w:eastAsia="en-GB"/>
    </w:rPr>
  </w:style>
  <w:style w:type="paragraph" w:customStyle="1" w:styleId="B21">
    <w:name w:val="B2+"/>
    <w:basedOn w:val="B2"/>
    <w:rsid w:val="00815426"/>
    <w:pPr>
      <w:tabs>
        <w:tab w:val="num" w:pos="1191"/>
      </w:tabs>
      <w:ind w:left="1191" w:hanging="454"/>
    </w:pPr>
    <w:rPr>
      <w:rFonts w:eastAsia="宋体"/>
      <w:lang w:eastAsia="en-GB"/>
    </w:rPr>
  </w:style>
  <w:style w:type="paragraph" w:customStyle="1" w:styleId="B31">
    <w:name w:val="B3+"/>
    <w:basedOn w:val="B3"/>
    <w:rsid w:val="00815426"/>
    <w:pPr>
      <w:tabs>
        <w:tab w:val="left" w:pos="1134"/>
        <w:tab w:val="num" w:pos="1644"/>
      </w:tabs>
      <w:ind w:left="1644" w:hanging="453"/>
    </w:pPr>
    <w:rPr>
      <w:rFonts w:eastAsia="宋体"/>
      <w:lang w:eastAsia="en-GB"/>
    </w:rPr>
  </w:style>
  <w:style w:type="character" w:customStyle="1" w:styleId="CharChar13">
    <w:name w:val="Char Char13"/>
    <w:semiHidden/>
    <w:rsid w:val="00815426"/>
    <w:rPr>
      <w:rFonts w:eastAsia="宋体"/>
      <w:lang w:val="en-GB" w:eastAsia="en-US" w:bidi="ar-SA"/>
    </w:rPr>
  </w:style>
  <w:style w:type="character" w:customStyle="1" w:styleId="CharChar7">
    <w:name w:val="Char Char7"/>
    <w:rsid w:val="00815426"/>
    <w:rPr>
      <w:rFonts w:ascii="Arial" w:eastAsia="宋体"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修订2"/>
    <w:hidden/>
    <w:semiHidden/>
    <w:rsid w:val="00815426"/>
    <w:rPr>
      <w:rFonts w:eastAsia="Batang"/>
      <w:lang w:val="en-GB" w:eastAsia="en-US"/>
    </w:rPr>
  </w:style>
  <w:style w:type="paragraph" w:customStyle="1" w:styleId="affff8">
    <w:name w:val="変更箇所"/>
    <w:hidden/>
    <w:semiHidden/>
    <w:rsid w:val="00815426"/>
    <w:rPr>
      <w:rFonts w:eastAsia="MS Mincho"/>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fff9">
    <w:name w:val="수정"/>
    <w:hidden/>
    <w:semiHidden/>
    <w:rsid w:val="00815426"/>
    <w:rPr>
      <w:rFonts w:eastAsia="Batang"/>
      <w:lang w:val="en-GB" w:eastAsia="en-US"/>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eastAsia="en-US"/>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a0"/>
    <w:rsid w:val="00815426"/>
    <w:pPr>
      <w:keepNext/>
      <w:keepLines/>
      <w:spacing w:after="0"/>
      <w:ind w:right="134"/>
      <w:jc w:val="right"/>
    </w:pPr>
    <w:rPr>
      <w:rFonts w:ascii="Arial" w:eastAsia="宋体" w:hAnsi="Arial" w:cs="Arial"/>
      <w:sz w:val="18"/>
      <w:szCs w:val="18"/>
      <w:lang w:val="en-US" w:eastAsia="en-GB"/>
    </w:rPr>
  </w:style>
  <w:style w:type="paragraph" w:customStyle="1" w:styleId="18">
    <w:name w:val="修订1"/>
    <w:hidden/>
    <w:semiHidden/>
    <w:rsid w:val="00815426"/>
    <w:rPr>
      <w:rFonts w:eastAsia="Batang"/>
      <w:lang w:val="en-GB" w:eastAsia="en-US"/>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宋体"/>
      <w:kern w:val="2"/>
      <w:lang w:val="x-none" w:eastAsia="ko-KR"/>
    </w:rPr>
  </w:style>
  <w:style w:type="character" w:customStyle="1" w:styleId="StyleTACChar">
    <w:name w:val="Style TAC + Char"/>
    <w:link w:val="StyleTAC"/>
    <w:rsid w:val="00815426"/>
    <w:rPr>
      <w:rFonts w:ascii="Arial" w:eastAsia="宋体" w:hAnsi="Arial"/>
      <w:kern w:val="2"/>
      <w:sz w:val="18"/>
      <w:lang w:val="x-none" w:eastAsia="ko-KR"/>
    </w:rPr>
  </w:style>
  <w:style w:type="numbering" w:customStyle="1" w:styleId="NoList2">
    <w:name w:val="No List2"/>
    <w:next w:val="a3"/>
    <w:semiHidden/>
    <w:rsid w:val="00815426"/>
  </w:style>
  <w:style w:type="numbering" w:customStyle="1" w:styleId="NoList3">
    <w:name w:val="No List3"/>
    <w:next w:val="a3"/>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9">
    <w:name w:val="수정1"/>
    <w:hidden/>
    <w:semiHidden/>
    <w:rsid w:val="00815426"/>
    <w:rPr>
      <w:rFonts w:eastAsia="Batang"/>
      <w:lang w:val="en-GB" w:eastAsia="en-US"/>
    </w:rPr>
  </w:style>
  <w:style w:type="paragraph" w:customStyle="1" w:styleId="1a">
    <w:name w:val="変更箇所1"/>
    <w:hidden/>
    <w:semiHidden/>
    <w:rsid w:val="00815426"/>
    <w:rPr>
      <w:rFonts w:eastAsia="MS Mincho"/>
      <w:lang w:val="en-GB" w:eastAsia="en-US"/>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a0"/>
    <w:rsid w:val="00815426"/>
    <w:pPr>
      <w:numPr>
        <w:numId w:val="8"/>
      </w:numPr>
      <w:tabs>
        <w:tab w:val="left" w:pos="851"/>
      </w:tabs>
    </w:pPr>
    <w:rPr>
      <w:rFonts w:eastAsia="Malgun Gothic"/>
      <w:lang w:eastAsia="en-GB"/>
    </w:rPr>
  </w:style>
  <w:style w:type="paragraph" w:customStyle="1" w:styleId="BN">
    <w:name w:val="BN"/>
    <w:basedOn w:val="a0"/>
    <w:rsid w:val="00815426"/>
    <w:pPr>
      <w:numPr>
        <w:numId w:val="9"/>
      </w:numPr>
    </w:pPr>
    <w:rPr>
      <w:rFonts w:eastAsia="Malgun Gothic"/>
      <w:lang w:eastAsia="en-GB"/>
    </w:rPr>
  </w:style>
  <w:style w:type="table" w:customStyle="1" w:styleId="TableStyle1">
    <w:name w:val="Table Style1"/>
    <w:basedOn w:val="a2"/>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2"/>
    <w:next w:val="af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목록 없음1"/>
    <w:next w:val="a3"/>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a0"/>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0"/>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3"/>
    <w:semiHidden/>
    <w:rsid w:val="00815426"/>
  </w:style>
  <w:style w:type="character" w:customStyle="1" w:styleId="im-content1">
    <w:name w:val="im-content1"/>
    <w:rsid w:val="00815426"/>
    <w:rPr>
      <w:color w:val="333333"/>
    </w:rPr>
  </w:style>
  <w:style w:type="numbering" w:customStyle="1" w:styleId="NoList4">
    <w:name w:val="No List4"/>
    <w:next w:val="a3"/>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c">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宋体"/>
    </w:rPr>
  </w:style>
  <w:style w:type="character" w:customStyle="1" w:styleId="1d">
    <w:name w:val="文末脚注文字列 (文字)1"/>
    <w:rsid w:val="00815426"/>
    <w:rPr>
      <w:rFonts w:ascii="Times New Roman" w:hAnsi="Times New Roman" w:cs="Times New Roman" w:hint="default"/>
      <w:lang w:val="en-GB" w:eastAsia="en-US"/>
    </w:rPr>
  </w:style>
  <w:style w:type="paragraph" w:customStyle="1" w:styleId="xl63">
    <w:name w:val="xl63"/>
    <w:basedOn w:val="a0"/>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eastAsia="en-US"/>
    </w:rPr>
  </w:style>
  <w:style w:type="character" w:customStyle="1" w:styleId="B3c">
    <w:name w:val="B3 c"/>
    <w:rsid w:val="00815426"/>
    <w:rPr>
      <w:lang w:val="en-GB" w:eastAsia="en-GB"/>
    </w:rPr>
  </w:style>
  <w:style w:type="paragraph" w:customStyle="1" w:styleId="AutoCorrect">
    <w:name w:val="AutoCorrect"/>
    <w:rsid w:val="00815426"/>
    <w:rPr>
      <w:rFonts w:eastAsia="宋体"/>
      <w:sz w:val="24"/>
      <w:szCs w:val="24"/>
      <w:lang w:val="en-GB" w:eastAsia="ko-KR"/>
    </w:rPr>
  </w:style>
  <w:style w:type="paragraph" w:customStyle="1" w:styleId="PageXofY">
    <w:name w:val="Page X of Y"/>
    <w:rsid w:val="00815426"/>
    <w:rPr>
      <w:rFonts w:eastAsia="宋体"/>
      <w:sz w:val="24"/>
      <w:szCs w:val="24"/>
      <w:lang w:val="en-GB" w:eastAsia="ko-KR"/>
    </w:rPr>
  </w:style>
  <w:style w:type="paragraph" w:customStyle="1" w:styleId="Createdby">
    <w:name w:val="Created by"/>
    <w:rsid w:val="00815426"/>
    <w:rPr>
      <w:rFonts w:eastAsia="宋体"/>
      <w:sz w:val="24"/>
      <w:szCs w:val="24"/>
      <w:lang w:val="en-GB" w:eastAsia="ko-KR"/>
    </w:rPr>
  </w:style>
  <w:style w:type="paragraph" w:customStyle="1" w:styleId="Createdon">
    <w:name w:val="Created on"/>
    <w:rsid w:val="00815426"/>
    <w:rPr>
      <w:rFonts w:eastAsia="宋体"/>
      <w:sz w:val="24"/>
      <w:szCs w:val="24"/>
      <w:lang w:val="en-GB" w:eastAsia="ko-KR"/>
    </w:rPr>
  </w:style>
  <w:style w:type="paragraph" w:customStyle="1" w:styleId="Filenameandpath">
    <w:name w:val="Filename and path"/>
    <w:rsid w:val="00815426"/>
    <w:rPr>
      <w:rFonts w:eastAsia="宋体"/>
      <w:sz w:val="24"/>
      <w:szCs w:val="24"/>
      <w:lang w:val="en-GB" w:eastAsia="ko-KR"/>
    </w:rPr>
  </w:style>
  <w:style w:type="paragraph" w:customStyle="1" w:styleId="AuthorPageDate">
    <w:name w:val="Author  Page #  Date"/>
    <w:rsid w:val="00815426"/>
    <w:rPr>
      <w:rFonts w:eastAsia="宋体"/>
      <w:sz w:val="24"/>
      <w:szCs w:val="24"/>
      <w:lang w:val="en-GB" w:eastAsia="ko-KR"/>
    </w:rPr>
  </w:style>
  <w:style w:type="paragraph" w:customStyle="1" w:styleId="ConfidentialPageDate">
    <w:name w:val="Confidential  Page #  Date"/>
    <w:rsid w:val="00815426"/>
    <w:rPr>
      <w:rFonts w:eastAsia="宋体"/>
      <w:sz w:val="24"/>
      <w:szCs w:val="24"/>
      <w:lang w:val="en-GB" w:eastAsia="ko-KR"/>
    </w:rPr>
  </w:style>
  <w:style w:type="paragraph" w:customStyle="1" w:styleId="Data">
    <w:name w:val="Data"/>
    <w:basedOn w:val="a0"/>
    <w:rsid w:val="00815426"/>
    <w:pPr>
      <w:tabs>
        <w:tab w:val="left" w:pos="1418"/>
      </w:tabs>
      <w:spacing w:after="120"/>
    </w:pPr>
    <w:rPr>
      <w:rFonts w:ascii="Arial" w:eastAsia="MS Mincho" w:hAnsi="Arial"/>
      <w:sz w:val="24"/>
      <w:lang w:val="fr-FR" w:eastAsia="en-GB"/>
    </w:rPr>
  </w:style>
  <w:style w:type="paragraph" w:customStyle="1" w:styleId="p20">
    <w:name w:val="p20"/>
    <w:basedOn w:val="a0"/>
    <w:rsid w:val="00815426"/>
    <w:pPr>
      <w:overflowPunct/>
      <w:autoSpaceDE/>
      <w:autoSpaceDN/>
      <w:adjustRightInd/>
      <w:snapToGrid w:val="0"/>
      <w:spacing w:after="0"/>
    </w:pPr>
    <w:rPr>
      <w:rFonts w:ascii="Arial" w:eastAsia="宋体" w:hAnsi="Arial" w:cs="Arial"/>
      <w:sz w:val="18"/>
      <w:szCs w:val="18"/>
      <w:lang w:val="en-US" w:eastAsia="zh-CN"/>
    </w:rPr>
  </w:style>
  <w:style w:type="paragraph" w:customStyle="1" w:styleId="63">
    <w:name w:val="修订6"/>
    <w:hidden/>
    <w:semiHidden/>
    <w:rsid w:val="00815426"/>
    <w:rPr>
      <w:rFonts w:eastAsia="Batang"/>
      <w:lang w:val="en-GB" w:eastAsia="en-US"/>
    </w:rPr>
  </w:style>
  <w:style w:type="paragraph" w:customStyle="1" w:styleId="Arial0">
    <w:name w:val="Arial"/>
    <w:basedOn w:val="a0"/>
    <w:rsid w:val="00815426"/>
    <w:pPr>
      <w:tabs>
        <w:tab w:val="right" w:pos="9639"/>
      </w:tabs>
      <w:overflowPunct/>
      <w:autoSpaceDE/>
      <w:autoSpaceDN/>
      <w:adjustRightInd/>
      <w:textAlignment w:val="auto"/>
    </w:pPr>
    <w:rPr>
      <w:rFonts w:eastAsia="Batang"/>
      <w:b/>
      <w:bCs/>
      <w:lang w:val="fr-FR" w:eastAsia="en-GB"/>
    </w:rPr>
  </w:style>
  <w:style w:type="paragraph" w:customStyle="1" w:styleId="3e">
    <w:name w:val="修订3"/>
    <w:hidden/>
    <w:semiHidden/>
    <w:rsid w:val="00815426"/>
    <w:rPr>
      <w:rFonts w:eastAsia="Batang"/>
      <w:lang w:val="en-GB" w:eastAsia="en-US"/>
    </w:rPr>
  </w:style>
  <w:style w:type="paragraph" w:customStyle="1" w:styleId="2f2">
    <w:name w:val="수정2"/>
    <w:hidden/>
    <w:semiHidden/>
    <w:rsid w:val="00815426"/>
    <w:rPr>
      <w:rFonts w:eastAsia="Batang"/>
      <w:lang w:val="en-GB" w:eastAsia="en-US"/>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a0"/>
    <w:next w:val="a0"/>
    <w:rsid w:val="00815426"/>
    <w:pPr>
      <w:spacing w:before="120" w:after="120"/>
    </w:pPr>
    <w:rPr>
      <w:rFonts w:eastAsia="MS Mincho"/>
      <w:b/>
    </w:rPr>
  </w:style>
  <w:style w:type="paragraph" w:customStyle="1" w:styleId="Tabladeilustraciones1">
    <w:name w:val="Tabla de ilustraciones1"/>
    <w:basedOn w:val="a0"/>
    <w:next w:val="a0"/>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宋体" w:hAnsi="Times New Roman"/>
      <w:lang w:val="en-GB" w:eastAsia="ja-JP"/>
    </w:rPr>
  </w:style>
  <w:style w:type="character" w:customStyle="1" w:styleId="BodyText3Char3">
    <w:name w:val="Body Text 3 Char3"/>
    <w:rsid w:val="00815426"/>
    <w:rPr>
      <w:rFonts w:ascii="Times New Roman" w:eastAsia="宋体"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宋体"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a3"/>
    <w:semiHidden/>
    <w:rsid w:val="00815426"/>
  </w:style>
  <w:style w:type="numbering" w:customStyle="1" w:styleId="NoList6">
    <w:name w:val="No List6"/>
    <w:next w:val="a3"/>
    <w:semiHidden/>
    <w:rsid w:val="00815426"/>
  </w:style>
  <w:style w:type="numbering" w:customStyle="1" w:styleId="NoList7">
    <w:name w:val="No List7"/>
    <w:next w:val="a3"/>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a3"/>
    <w:semiHidden/>
    <w:rsid w:val="00815426"/>
  </w:style>
  <w:style w:type="numbering" w:customStyle="1" w:styleId="NoList21">
    <w:name w:val="No List21"/>
    <w:next w:val="a3"/>
    <w:semiHidden/>
    <w:rsid w:val="00815426"/>
  </w:style>
  <w:style w:type="paragraph" w:customStyle="1" w:styleId="2f3">
    <w:name w:val="列出段落2"/>
    <w:basedOn w:val="a0"/>
    <w:qFormat/>
    <w:rsid w:val="00815426"/>
    <w:pPr>
      <w:overflowPunct/>
      <w:autoSpaceDE/>
      <w:autoSpaceDN/>
      <w:adjustRightInd/>
      <w:ind w:firstLineChars="200" w:firstLine="420"/>
      <w:textAlignment w:val="auto"/>
    </w:pPr>
    <w:rPr>
      <w:rFonts w:eastAsia="宋体"/>
      <w:lang w:eastAsia="en-GB"/>
    </w:rPr>
  </w:style>
  <w:style w:type="paragraph" w:customStyle="1" w:styleId="2f4">
    <w:name w:val="(文字) (文字)2"/>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a0"/>
    <w:qFormat/>
    <w:rsid w:val="00815426"/>
    <w:pPr>
      <w:ind w:left="720"/>
      <w:contextualSpacing/>
    </w:pPr>
    <w:rPr>
      <w:lang w:eastAsia="en-GB"/>
    </w:rPr>
  </w:style>
  <w:style w:type="numbering" w:customStyle="1" w:styleId="NoList8">
    <w:name w:val="No List8"/>
    <w:next w:val="a3"/>
    <w:semiHidden/>
    <w:rsid w:val="00815426"/>
  </w:style>
  <w:style w:type="numbering" w:customStyle="1" w:styleId="NoList12">
    <w:name w:val="No List12"/>
    <w:next w:val="a3"/>
    <w:semiHidden/>
    <w:rsid w:val="00815426"/>
  </w:style>
  <w:style w:type="numbering" w:customStyle="1" w:styleId="NoList22">
    <w:name w:val="No List22"/>
    <w:next w:val="a3"/>
    <w:semiHidden/>
    <w:rsid w:val="00815426"/>
  </w:style>
  <w:style w:type="numbering" w:customStyle="1" w:styleId="NoList9">
    <w:name w:val="No List9"/>
    <w:next w:val="a3"/>
    <w:semiHidden/>
    <w:rsid w:val="00815426"/>
  </w:style>
  <w:style w:type="numbering" w:customStyle="1" w:styleId="NoList13">
    <w:name w:val="No List13"/>
    <w:next w:val="a3"/>
    <w:semiHidden/>
    <w:rsid w:val="00815426"/>
  </w:style>
  <w:style w:type="numbering" w:customStyle="1" w:styleId="NoList23">
    <w:name w:val="No List23"/>
    <w:next w:val="a3"/>
    <w:semiHidden/>
    <w:rsid w:val="00815426"/>
  </w:style>
  <w:style w:type="numbering" w:customStyle="1" w:styleId="NoList10">
    <w:name w:val="No List10"/>
    <w:next w:val="a3"/>
    <w:semiHidden/>
    <w:rsid w:val="00815426"/>
  </w:style>
  <w:style w:type="character" w:customStyle="1" w:styleId="1e">
    <w:name w:val="段落フォント1"/>
    <w:rsid w:val="00815426"/>
  </w:style>
  <w:style w:type="character" w:customStyle="1" w:styleId="1f">
    <w:name w:val="コメント参照1"/>
    <w:rsid w:val="00815426"/>
    <w:rPr>
      <w:sz w:val="16"/>
    </w:rPr>
  </w:style>
  <w:style w:type="paragraph" w:customStyle="1" w:styleId="1f0">
    <w:name w:val="図表番号1"/>
    <w:basedOn w:val="a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a"/>
    <w:rsid w:val="00815426"/>
    <w:pPr>
      <w:tabs>
        <w:tab w:val="num" w:pos="644"/>
      </w:tabs>
      <w:suppressAutoHyphens/>
      <w:ind w:left="644" w:hanging="360"/>
    </w:pPr>
    <w:rPr>
      <w:rFonts w:eastAsia="MS Mincho" w:cs="CG Times (WN)"/>
      <w:lang w:eastAsia="ar-SA"/>
    </w:rPr>
  </w:style>
  <w:style w:type="paragraph" w:customStyle="1" w:styleId="210">
    <w:name w:val="段落番号 21"/>
    <w:basedOn w:val="1f1"/>
    <w:rsid w:val="00815426"/>
    <w:pPr>
      <w:ind w:left="851" w:hanging="284"/>
    </w:pPr>
  </w:style>
  <w:style w:type="paragraph" w:customStyle="1" w:styleId="1f2">
    <w:name w:val="箇条書き1"/>
    <w:basedOn w:val="aa"/>
    <w:rsid w:val="00815426"/>
    <w:pPr>
      <w:tabs>
        <w:tab w:val="num" w:pos="644"/>
      </w:tabs>
      <w:suppressAutoHyphens/>
      <w:ind w:left="644" w:hanging="360"/>
    </w:pPr>
    <w:rPr>
      <w:rFonts w:eastAsia="MS Mincho" w:cs="CG Times (WN)"/>
      <w:lang w:eastAsia="ar-SA"/>
    </w:rPr>
  </w:style>
  <w:style w:type="paragraph" w:customStyle="1" w:styleId="211">
    <w:name w:val="箇条書き 21"/>
    <w:basedOn w:val="1f2"/>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aa"/>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3">
    <w:name w:val="コメント文字列1"/>
    <w:basedOn w:val="a0"/>
    <w:rsid w:val="00815426"/>
    <w:pPr>
      <w:suppressAutoHyphens/>
      <w:overflowPunct/>
      <w:autoSpaceDE/>
      <w:autoSpaceDN/>
      <w:adjustRightInd/>
      <w:textAlignment w:val="auto"/>
    </w:pPr>
    <w:rPr>
      <w:rFonts w:eastAsia="MS Mincho" w:cs="CG Times (WN)"/>
      <w:lang w:eastAsia="ar-SA"/>
    </w:rPr>
  </w:style>
  <w:style w:type="paragraph" w:customStyle="1" w:styleId="1f4">
    <w:name w:val="吹き出し1"/>
    <w:basedOn w:val="a0"/>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rsid w:val="00815426"/>
    <w:rPr>
      <w:b/>
      <w:bCs/>
    </w:rPr>
  </w:style>
  <w:style w:type="paragraph" w:customStyle="1" w:styleId="1f6">
    <w:name w:val="見出しマップ1"/>
    <w:basedOn w:val="a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0"/>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a0"/>
    <w:rsid w:val="00815426"/>
    <w:pPr>
      <w:suppressAutoHyphens/>
      <w:autoSpaceDN/>
      <w:adjustRightInd/>
      <w:spacing w:after="120"/>
    </w:pPr>
    <w:rPr>
      <w:rFonts w:eastAsia="MS Mincho" w:cs="CG Times (WN)"/>
      <w:lang w:eastAsia="ar-SA"/>
    </w:rPr>
  </w:style>
  <w:style w:type="paragraph" w:customStyle="1" w:styleId="312">
    <w:name w:val="本文 31"/>
    <w:basedOn w:val="a0"/>
    <w:rsid w:val="00815426"/>
    <w:pPr>
      <w:suppressAutoHyphens/>
      <w:autoSpaceDN/>
      <w:adjustRightInd/>
      <w:spacing w:after="120"/>
    </w:pPr>
    <w:rPr>
      <w:rFonts w:eastAsia="MS Mincho" w:cs="CG Times (WN)"/>
      <w:lang w:eastAsia="ar-SA"/>
    </w:rPr>
  </w:style>
  <w:style w:type="paragraph" w:customStyle="1" w:styleId="Web1">
    <w:name w:val="標準 (Web)1"/>
    <w:basedOn w:val="a0"/>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0"/>
    <w:rsid w:val="00815426"/>
    <w:pPr>
      <w:suppressAutoHyphens/>
      <w:autoSpaceDN/>
      <w:adjustRightInd/>
      <w:ind w:left="567"/>
    </w:pPr>
    <w:rPr>
      <w:rFonts w:ascii="Arial" w:eastAsia="MS Mincho" w:hAnsi="Arial" w:cs="Arial"/>
      <w:lang w:eastAsia="ar-SA"/>
    </w:rPr>
  </w:style>
  <w:style w:type="paragraph" w:customStyle="1" w:styleId="1f8">
    <w:name w:val="標準インデント1"/>
    <w:basedOn w:val="a0"/>
    <w:rsid w:val="00815426"/>
    <w:pPr>
      <w:suppressAutoHyphens/>
      <w:autoSpaceDN/>
      <w:adjustRightInd/>
      <w:ind w:left="708"/>
    </w:pPr>
    <w:rPr>
      <w:rFonts w:eastAsia="MS Mincho" w:cs="CG Times (WN)"/>
      <w:lang w:eastAsia="ar-SA"/>
    </w:rPr>
  </w:style>
  <w:style w:type="paragraph" w:customStyle="1" w:styleId="1f9">
    <w:name w:val="記1"/>
    <w:basedOn w:val="a0"/>
    <w:next w:val="a0"/>
    <w:rsid w:val="00815426"/>
    <w:pPr>
      <w:suppressAutoHyphens/>
      <w:autoSpaceDN/>
      <w:adjustRightInd/>
    </w:pPr>
    <w:rPr>
      <w:rFonts w:eastAsia="MS Mincho" w:cs="CG Times (WN)"/>
      <w:lang w:eastAsia="ar-SA"/>
    </w:rPr>
  </w:style>
  <w:style w:type="paragraph" w:customStyle="1" w:styleId="HTML10">
    <w:name w:val="HTML 書式付き1"/>
    <w:basedOn w:val="a0"/>
    <w:rsid w:val="00815426"/>
    <w:pPr>
      <w:suppressAutoHyphens/>
      <w:autoSpaceDN/>
      <w:adjustRightInd/>
    </w:pPr>
    <w:rPr>
      <w:rFonts w:ascii="Courier New" w:eastAsia="MS Mincho" w:hAnsi="Courier New" w:cs="Courier New"/>
      <w:lang w:eastAsia="ar-SA"/>
    </w:rPr>
  </w:style>
  <w:style w:type="numbering" w:customStyle="1" w:styleId="NoList14">
    <w:name w:val="No List14"/>
    <w:next w:val="a3"/>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a3"/>
    <w:semiHidden/>
    <w:rsid w:val="00815426"/>
  </w:style>
  <w:style w:type="numbering" w:customStyle="1" w:styleId="NoList31">
    <w:name w:val="No List31"/>
    <w:next w:val="a3"/>
    <w:semiHidden/>
    <w:rsid w:val="00815426"/>
  </w:style>
  <w:style w:type="numbering" w:customStyle="1" w:styleId="NoList41">
    <w:name w:val="No List41"/>
    <w:next w:val="a3"/>
    <w:semiHidden/>
    <w:rsid w:val="00815426"/>
  </w:style>
  <w:style w:type="numbering" w:customStyle="1" w:styleId="NoList51">
    <w:name w:val="No List51"/>
    <w:next w:val="a3"/>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a0"/>
    <w:rsid w:val="00815426"/>
    <w:pPr>
      <w:tabs>
        <w:tab w:val="left" w:pos="360"/>
      </w:tabs>
      <w:ind w:left="360" w:hanging="360"/>
    </w:pPr>
    <w:rPr>
      <w:rFonts w:eastAsia="MS Mincho"/>
      <w:sz w:val="22"/>
      <w:lang w:val="en-US" w:eastAsia="en-GB"/>
    </w:rPr>
  </w:style>
  <w:style w:type="paragraph" w:customStyle="1" w:styleId="11BodyText">
    <w:name w:val="11 BodyText"/>
    <w:basedOn w:val="a0"/>
    <w:link w:val="11BodyTextChar"/>
    <w:rsid w:val="00815426"/>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815426"/>
  </w:style>
  <w:style w:type="numbering" w:customStyle="1" w:styleId="NoList15">
    <w:name w:val="No List15"/>
    <w:next w:val="a3"/>
    <w:semiHidden/>
    <w:rsid w:val="00815426"/>
  </w:style>
  <w:style w:type="numbering" w:customStyle="1" w:styleId="NoList16">
    <w:name w:val="No List16"/>
    <w:next w:val="a3"/>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宋体"/>
      <w:sz w:val="24"/>
      <w:szCs w:val="24"/>
      <w:lang w:val="en-GB" w:eastAsia="ko-KR"/>
    </w:rPr>
  </w:style>
  <w:style w:type="paragraph" w:customStyle="1" w:styleId="Lastprinted">
    <w:name w:val="Last printed"/>
    <w:rsid w:val="00815426"/>
    <w:rPr>
      <w:rFonts w:eastAsia="宋体"/>
      <w:sz w:val="24"/>
      <w:szCs w:val="24"/>
      <w:lang w:val="en-GB" w:eastAsia="ko-KR"/>
    </w:rPr>
  </w:style>
  <w:style w:type="paragraph" w:customStyle="1" w:styleId="Lastsavedby">
    <w:name w:val="Last saved by"/>
    <w:rsid w:val="00815426"/>
    <w:rPr>
      <w:rFonts w:eastAsia="宋体"/>
      <w:sz w:val="24"/>
      <w:szCs w:val="24"/>
      <w:lang w:val="en-GB" w:eastAsia="ko-KR"/>
    </w:rPr>
  </w:style>
  <w:style w:type="paragraph" w:customStyle="1" w:styleId="Filename">
    <w:name w:val="Filename"/>
    <w:rsid w:val="00815426"/>
    <w:rPr>
      <w:rFonts w:eastAsia="宋体"/>
      <w:sz w:val="24"/>
      <w:szCs w:val="24"/>
      <w:lang w:val="en-GB" w:eastAsia="ko-KR"/>
    </w:rPr>
  </w:style>
  <w:style w:type="paragraph" w:customStyle="1" w:styleId="ATC">
    <w:name w:val="ATC"/>
    <w:basedOn w:val="a0"/>
    <w:rsid w:val="00815426"/>
  </w:style>
  <w:style w:type="paragraph" w:customStyle="1" w:styleId="TaOC">
    <w:name w:val="TaOC"/>
    <w:basedOn w:val="TAC"/>
    <w:rsid w:val="00815426"/>
    <w:rPr>
      <w:rFonts w:eastAsia="宋体"/>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5">
    <w:name w:val="吹き出し2"/>
    <w:basedOn w:val="a0"/>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3"/>
    <w:semiHidden/>
    <w:rsid w:val="00815426"/>
  </w:style>
  <w:style w:type="paragraph" w:customStyle="1" w:styleId="1030302">
    <w:name w:val="样式 样式 标题 1 + 两端对齐 段前: 0.3 行 段后: 0.3 行 行距: 单倍行距 + 段前: 0.2 行 段后: ..."/>
    <w:basedOn w:val="a0"/>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2"/>
    <w:next w:val="afd"/>
    <w:rsid w:val="00815426"/>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2"/>
    <w:next w:val="afd"/>
    <w:rsid w:val="00815426"/>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Title"/>
    <w:aliases w:val="Section Header"/>
    <w:basedOn w:val="a0"/>
    <w:next w:val="a0"/>
    <w:link w:val="affffb"/>
    <w:qFormat/>
    <w:rsid w:val="00815426"/>
    <w:pPr>
      <w:spacing w:before="240" w:after="60"/>
      <w:outlineLvl w:val="0"/>
    </w:pPr>
    <w:rPr>
      <w:rFonts w:ascii="Courier New" w:hAnsi="Courier New"/>
      <w:lang w:val="nb-NO" w:eastAsia="en-GB"/>
    </w:rPr>
  </w:style>
  <w:style w:type="character" w:customStyle="1" w:styleId="affffb">
    <w:name w:val="标题 字符"/>
    <w:aliases w:val="Section Header 字符"/>
    <w:link w:val="affffa"/>
    <w:rsid w:val="00815426"/>
    <w:rPr>
      <w:rFonts w:ascii="Courier New" w:hAnsi="Courier New"/>
      <w:lang w:val="nb-NO" w:eastAsia="en-GB"/>
    </w:rPr>
  </w:style>
  <w:style w:type="character" w:customStyle="1" w:styleId="25">
    <w:name w:val="列表 2 字符"/>
    <w:link w:val="24"/>
    <w:rsid w:val="00815426"/>
    <w:rPr>
      <w:lang w:val="en-GB" w:eastAsia="ja-JP"/>
    </w:rPr>
  </w:style>
  <w:style w:type="character" w:customStyle="1" w:styleId="33">
    <w:name w:val="列表 3 字符"/>
    <w:link w:val="31"/>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3f0">
    <w:name w:val="列出段落3"/>
    <w:basedOn w:val="a0"/>
    <w:qFormat/>
    <w:rsid w:val="00815426"/>
    <w:pPr>
      <w:overflowPunct/>
      <w:autoSpaceDE/>
      <w:autoSpaceDN/>
      <w:adjustRightInd/>
      <w:ind w:firstLineChars="200" w:firstLine="420"/>
      <w:textAlignment w:val="auto"/>
    </w:pPr>
    <w:rPr>
      <w:rFonts w:eastAsia="宋体"/>
      <w:lang w:eastAsia="en-GB"/>
    </w:rPr>
  </w:style>
  <w:style w:type="paragraph" w:customStyle="1" w:styleId="1fb">
    <w:name w:val="无间隔1"/>
    <w:qFormat/>
    <w:rsid w:val="00815426"/>
    <w:rPr>
      <w:rFonts w:eastAsia="宋体"/>
      <w:lang w:val="en-GB" w:eastAsia="en-US"/>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宋体"/>
      <w:sz w:val="22"/>
      <w:lang w:val="en-GB" w:eastAsia="en-GB"/>
    </w:rPr>
  </w:style>
  <w:style w:type="character" w:customStyle="1" w:styleId="B-BodyChar">
    <w:name w:val="B-Body Char"/>
    <w:link w:val="B-Body"/>
    <w:rsid w:val="00815426"/>
    <w:rPr>
      <w:rFonts w:eastAsia="宋体"/>
      <w:sz w:val="22"/>
      <w:lang w:val="en-GB" w:eastAsia="en-GB"/>
    </w:rPr>
  </w:style>
  <w:style w:type="paragraph" w:customStyle="1" w:styleId="49">
    <w:name w:val="列出段落4"/>
    <w:basedOn w:val="a0"/>
    <w:qFormat/>
    <w:rsid w:val="00815426"/>
    <w:pPr>
      <w:overflowPunct/>
      <w:autoSpaceDE/>
      <w:autoSpaceDN/>
      <w:adjustRightInd/>
      <w:ind w:firstLineChars="200" w:firstLine="420"/>
      <w:textAlignment w:val="auto"/>
    </w:pPr>
    <w:rPr>
      <w:rFonts w:eastAsia="宋体"/>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a3"/>
    <w:semiHidden/>
    <w:rsid w:val="00815426"/>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b">
    <w:name w:val="修订4"/>
    <w:hidden/>
    <w:semiHidden/>
    <w:rsid w:val="00815426"/>
    <w:rPr>
      <w:rFonts w:eastAsia="Batang"/>
      <w:lang w:val="en-GB" w:eastAsia="en-US"/>
    </w:rPr>
  </w:style>
  <w:style w:type="paragraph" w:customStyle="1" w:styleId="Commentnokia0">
    <w:name w:val="Comment nokia"/>
    <w:basedOn w:val="4"/>
    <w:rsid w:val="00815426"/>
    <w:rPr>
      <w:b/>
      <w:sz w:val="28"/>
      <w:lang w:eastAsia="x-none"/>
    </w:rPr>
  </w:style>
  <w:style w:type="paragraph" w:customStyle="1" w:styleId="58">
    <w:name w:val="列出段落5"/>
    <w:basedOn w:val="a0"/>
    <w:qFormat/>
    <w:rsid w:val="00815426"/>
    <w:pPr>
      <w:overflowPunct/>
      <w:autoSpaceDE/>
      <w:autoSpaceDN/>
      <w:adjustRightInd/>
      <w:ind w:firstLineChars="200" w:firstLine="420"/>
      <w:textAlignment w:val="auto"/>
    </w:pPr>
    <w:rPr>
      <w:rFonts w:eastAsia="宋体"/>
      <w:lang w:eastAsia="en-GB"/>
    </w:rPr>
  </w:style>
  <w:style w:type="paragraph" w:customStyle="1" w:styleId="59">
    <w:name w:val="修订5"/>
    <w:hidden/>
    <w:semiHidden/>
    <w:rsid w:val="00815426"/>
    <w:rPr>
      <w:rFonts w:eastAsia="Batang"/>
      <w:lang w:val="en-GB" w:eastAsia="en-US"/>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宋体"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a2"/>
    <w:next w:val="afd"/>
    <w:uiPriority w:val="59"/>
    <w:rsid w:val="0081542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815426"/>
    <w:rPr>
      <w:rFonts w:eastAsia="宋体"/>
      <w:lang w:val="en-GB" w:eastAsia="en-US"/>
    </w:rPr>
  </w:style>
  <w:style w:type="numbering" w:customStyle="1" w:styleId="NoList17">
    <w:name w:val="No List17"/>
    <w:next w:val="a3"/>
    <w:uiPriority w:val="99"/>
    <w:semiHidden/>
    <w:unhideWhenUsed/>
    <w:rsid w:val="00815426"/>
  </w:style>
  <w:style w:type="numbering" w:customStyle="1" w:styleId="NoList18">
    <w:name w:val="No List18"/>
    <w:next w:val="a3"/>
    <w:uiPriority w:val="99"/>
    <w:semiHidden/>
    <w:rsid w:val="00815426"/>
  </w:style>
  <w:style w:type="numbering" w:customStyle="1" w:styleId="NoList25">
    <w:name w:val="No List25"/>
    <w:next w:val="a3"/>
    <w:semiHidden/>
    <w:rsid w:val="00815426"/>
  </w:style>
  <w:style w:type="numbering" w:customStyle="1" w:styleId="NoList32">
    <w:name w:val="No List32"/>
    <w:next w:val="a3"/>
    <w:semiHidden/>
    <w:unhideWhenUsed/>
    <w:rsid w:val="00815426"/>
  </w:style>
  <w:style w:type="numbering" w:customStyle="1" w:styleId="110">
    <w:name w:val="목록 없음11"/>
    <w:next w:val="a3"/>
    <w:semiHidden/>
    <w:unhideWhenUsed/>
    <w:rsid w:val="00815426"/>
  </w:style>
  <w:style w:type="numbering" w:customStyle="1" w:styleId="215">
    <w:name w:val="목록 없음21"/>
    <w:next w:val="a3"/>
    <w:semiHidden/>
    <w:rsid w:val="00815426"/>
  </w:style>
  <w:style w:type="numbering" w:customStyle="1" w:styleId="NoList42">
    <w:name w:val="No List42"/>
    <w:next w:val="a3"/>
    <w:semiHidden/>
    <w:unhideWhenUsed/>
    <w:rsid w:val="00815426"/>
  </w:style>
  <w:style w:type="numbering" w:customStyle="1" w:styleId="NoList52">
    <w:name w:val="No List52"/>
    <w:next w:val="a3"/>
    <w:semiHidden/>
    <w:rsid w:val="00815426"/>
  </w:style>
  <w:style w:type="numbering" w:customStyle="1" w:styleId="NoList61">
    <w:name w:val="No List61"/>
    <w:next w:val="a3"/>
    <w:semiHidden/>
    <w:rsid w:val="00815426"/>
  </w:style>
  <w:style w:type="numbering" w:customStyle="1" w:styleId="NoList71">
    <w:name w:val="No List71"/>
    <w:next w:val="a3"/>
    <w:semiHidden/>
    <w:rsid w:val="00815426"/>
  </w:style>
  <w:style w:type="numbering" w:customStyle="1" w:styleId="NoList112">
    <w:name w:val="No List112"/>
    <w:next w:val="a3"/>
    <w:semiHidden/>
    <w:rsid w:val="00815426"/>
  </w:style>
  <w:style w:type="numbering" w:customStyle="1" w:styleId="NoList211">
    <w:name w:val="No List211"/>
    <w:next w:val="a3"/>
    <w:semiHidden/>
    <w:rsid w:val="00815426"/>
  </w:style>
  <w:style w:type="numbering" w:customStyle="1" w:styleId="NoList81">
    <w:name w:val="No List81"/>
    <w:next w:val="a3"/>
    <w:semiHidden/>
    <w:rsid w:val="00815426"/>
  </w:style>
  <w:style w:type="numbering" w:customStyle="1" w:styleId="NoList121">
    <w:name w:val="No List121"/>
    <w:next w:val="a3"/>
    <w:semiHidden/>
    <w:rsid w:val="00815426"/>
  </w:style>
  <w:style w:type="numbering" w:customStyle="1" w:styleId="NoList221">
    <w:name w:val="No List221"/>
    <w:next w:val="a3"/>
    <w:semiHidden/>
    <w:rsid w:val="00815426"/>
  </w:style>
  <w:style w:type="numbering" w:customStyle="1" w:styleId="NoList91">
    <w:name w:val="No List91"/>
    <w:next w:val="a3"/>
    <w:semiHidden/>
    <w:rsid w:val="00815426"/>
  </w:style>
  <w:style w:type="numbering" w:customStyle="1" w:styleId="NoList131">
    <w:name w:val="No List131"/>
    <w:next w:val="a3"/>
    <w:semiHidden/>
    <w:rsid w:val="00815426"/>
  </w:style>
  <w:style w:type="numbering" w:customStyle="1" w:styleId="NoList231">
    <w:name w:val="No List231"/>
    <w:next w:val="a3"/>
    <w:semiHidden/>
    <w:rsid w:val="00815426"/>
  </w:style>
  <w:style w:type="numbering" w:customStyle="1" w:styleId="NoList101">
    <w:name w:val="No List101"/>
    <w:next w:val="a3"/>
    <w:semiHidden/>
    <w:rsid w:val="00815426"/>
  </w:style>
  <w:style w:type="numbering" w:customStyle="1" w:styleId="NoList141">
    <w:name w:val="No List141"/>
    <w:next w:val="a3"/>
    <w:semiHidden/>
    <w:rsid w:val="00815426"/>
  </w:style>
  <w:style w:type="numbering" w:customStyle="1" w:styleId="NoList241">
    <w:name w:val="No List241"/>
    <w:next w:val="a3"/>
    <w:semiHidden/>
    <w:rsid w:val="00815426"/>
  </w:style>
  <w:style w:type="numbering" w:customStyle="1" w:styleId="NoList311">
    <w:name w:val="No List311"/>
    <w:next w:val="a3"/>
    <w:semiHidden/>
    <w:rsid w:val="00815426"/>
  </w:style>
  <w:style w:type="numbering" w:customStyle="1" w:styleId="NoList411">
    <w:name w:val="No List411"/>
    <w:next w:val="a3"/>
    <w:semiHidden/>
    <w:rsid w:val="00815426"/>
  </w:style>
  <w:style w:type="numbering" w:customStyle="1" w:styleId="NoList511">
    <w:name w:val="No List511"/>
    <w:next w:val="a3"/>
    <w:semiHidden/>
    <w:rsid w:val="00815426"/>
  </w:style>
  <w:style w:type="numbering" w:customStyle="1" w:styleId="NoList151">
    <w:name w:val="No List151"/>
    <w:next w:val="a3"/>
    <w:semiHidden/>
    <w:rsid w:val="00815426"/>
  </w:style>
  <w:style w:type="numbering" w:customStyle="1" w:styleId="NoList161">
    <w:name w:val="No List161"/>
    <w:next w:val="a3"/>
    <w:semiHidden/>
    <w:rsid w:val="00815426"/>
  </w:style>
  <w:style w:type="numbering" w:customStyle="1" w:styleId="111">
    <w:name w:val="无列表11"/>
    <w:next w:val="a3"/>
    <w:semiHidden/>
    <w:rsid w:val="00815426"/>
  </w:style>
  <w:style w:type="numbering" w:customStyle="1" w:styleId="NoList1111">
    <w:name w:val="No List1111"/>
    <w:next w:val="a3"/>
    <w:semiHidden/>
    <w:rsid w:val="00815426"/>
  </w:style>
  <w:style w:type="numbering" w:customStyle="1" w:styleId="NoList19">
    <w:name w:val="No List19"/>
    <w:next w:val="a3"/>
    <w:uiPriority w:val="99"/>
    <w:semiHidden/>
    <w:unhideWhenUsed/>
    <w:rsid w:val="00815426"/>
  </w:style>
  <w:style w:type="numbering" w:customStyle="1" w:styleId="NoList110">
    <w:name w:val="No List110"/>
    <w:next w:val="a3"/>
    <w:uiPriority w:val="99"/>
    <w:semiHidden/>
    <w:rsid w:val="00815426"/>
  </w:style>
  <w:style w:type="numbering" w:customStyle="1" w:styleId="NoList26">
    <w:name w:val="No List26"/>
    <w:next w:val="a3"/>
    <w:semiHidden/>
    <w:rsid w:val="00815426"/>
  </w:style>
  <w:style w:type="numbering" w:customStyle="1" w:styleId="NoList33">
    <w:name w:val="No List33"/>
    <w:next w:val="a3"/>
    <w:semiHidden/>
    <w:unhideWhenUsed/>
    <w:rsid w:val="00815426"/>
  </w:style>
  <w:style w:type="numbering" w:customStyle="1" w:styleId="120">
    <w:name w:val="목록 없음12"/>
    <w:next w:val="a3"/>
    <w:semiHidden/>
    <w:unhideWhenUsed/>
    <w:rsid w:val="00815426"/>
  </w:style>
  <w:style w:type="numbering" w:customStyle="1" w:styleId="220">
    <w:name w:val="목록 없음22"/>
    <w:next w:val="a3"/>
    <w:semiHidden/>
    <w:rsid w:val="00815426"/>
  </w:style>
  <w:style w:type="numbering" w:customStyle="1" w:styleId="NoList43">
    <w:name w:val="No List43"/>
    <w:next w:val="a3"/>
    <w:semiHidden/>
    <w:unhideWhenUsed/>
    <w:rsid w:val="00815426"/>
  </w:style>
  <w:style w:type="numbering" w:customStyle="1" w:styleId="NoList53">
    <w:name w:val="No List53"/>
    <w:next w:val="a3"/>
    <w:semiHidden/>
    <w:rsid w:val="00815426"/>
  </w:style>
  <w:style w:type="numbering" w:customStyle="1" w:styleId="NoList62">
    <w:name w:val="No List62"/>
    <w:next w:val="a3"/>
    <w:semiHidden/>
    <w:rsid w:val="00815426"/>
  </w:style>
  <w:style w:type="numbering" w:customStyle="1" w:styleId="NoList72">
    <w:name w:val="No List72"/>
    <w:next w:val="a3"/>
    <w:semiHidden/>
    <w:rsid w:val="00815426"/>
  </w:style>
  <w:style w:type="numbering" w:customStyle="1" w:styleId="NoList113">
    <w:name w:val="No List113"/>
    <w:next w:val="a3"/>
    <w:semiHidden/>
    <w:rsid w:val="00815426"/>
  </w:style>
  <w:style w:type="numbering" w:customStyle="1" w:styleId="NoList212">
    <w:name w:val="No List212"/>
    <w:next w:val="a3"/>
    <w:semiHidden/>
    <w:rsid w:val="00815426"/>
  </w:style>
  <w:style w:type="numbering" w:customStyle="1" w:styleId="NoList82">
    <w:name w:val="No List82"/>
    <w:next w:val="a3"/>
    <w:semiHidden/>
    <w:rsid w:val="00815426"/>
  </w:style>
  <w:style w:type="numbering" w:customStyle="1" w:styleId="NoList122">
    <w:name w:val="No List122"/>
    <w:next w:val="a3"/>
    <w:semiHidden/>
    <w:rsid w:val="00815426"/>
  </w:style>
  <w:style w:type="numbering" w:customStyle="1" w:styleId="NoList222">
    <w:name w:val="No List222"/>
    <w:next w:val="a3"/>
    <w:semiHidden/>
    <w:rsid w:val="00815426"/>
  </w:style>
  <w:style w:type="numbering" w:customStyle="1" w:styleId="NoList92">
    <w:name w:val="No List92"/>
    <w:next w:val="a3"/>
    <w:semiHidden/>
    <w:rsid w:val="00815426"/>
  </w:style>
  <w:style w:type="numbering" w:customStyle="1" w:styleId="NoList132">
    <w:name w:val="No List132"/>
    <w:next w:val="a3"/>
    <w:semiHidden/>
    <w:rsid w:val="00815426"/>
  </w:style>
  <w:style w:type="numbering" w:customStyle="1" w:styleId="NoList232">
    <w:name w:val="No List232"/>
    <w:next w:val="a3"/>
    <w:semiHidden/>
    <w:rsid w:val="00815426"/>
  </w:style>
  <w:style w:type="numbering" w:customStyle="1" w:styleId="NoList102">
    <w:name w:val="No List102"/>
    <w:next w:val="a3"/>
    <w:semiHidden/>
    <w:rsid w:val="00815426"/>
  </w:style>
  <w:style w:type="numbering" w:customStyle="1" w:styleId="NoList142">
    <w:name w:val="No List142"/>
    <w:next w:val="a3"/>
    <w:semiHidden/>
    <w:rsid w:val="00815426"/>
  </w:style>
  <w:style w:type="numbering" w:customStyle="1" w:styleId="NoList242">
    <w:name w:val="No List242"/>
    <w:next w:val="a3"/>
    <w:semiHidden/>
    <w:rsid w:val="00815426"/>
  </w:style>
  <w:style w:type="numbering" w:customStyle="1" w:styleId="NoList312">
    <w:name w:val="No List312"/>
    <w:next w:val="a3"/>
    <w:semiHidden/>
    <w:rsid w:val="00815426"/>
  </w:style>
  <w:style w:type="numbering" w:customStyle="1" w:styleId="NoList412">
    <w:name w:val="No List412"/>
    <w:next w:val="a3"/>
    <w:semiHidden/>
    <w:rsid w:val="00815426"/>
  </w:style>
  <w:style w:type="numbering" w:customStyle="1" w:styleId="NoList512">
    <w:name w:val="No List512"/>
    <w:next w:val="a3"/>
    <w:semiHidden/>
    <w:rsid w:val="00815426"/>
  </w:style>
  <w:style w:type="numbering" w:customStyle="1" w:styleId="NoList152">
    <w:name w:val="No List152"/>
    <w:next w:val="a3"/>
    <w:semiHidden/>
    <w:rsid w:val="00815426"/>
  </w:style>
  <w:style w:type="numbering" w:customStyle="1" w:styleId="NoList162">
    <w:name w:val="No List162"/>
    <w:next w:val="a3"/>
    <w:semiHidden/>
    <w:rsid w:val="00815426"/>
  </w:style>
  <w:style w:type="numbering" w:customStyle="1" w:styleId="121">
    <w:name w:val="无列表12"/>
    <w:next w:val="a3"/>
    <w:semiHidden/>
    <w:rsid w:val="00815426"/>
  </w:style>
  <w:style w:type="numbering" w:customStyle="1" w:styleId="NoList1112">
    <w:name w:val="No List1112"/>
    <w:next w:val="a3"/>
    <w:semiHidden/>
    <w:rsid w:val="00815426"/>
  </w:style>
  <w:style w:type="paragraph" w:customStyle="1" w:styleId="TAHCarNotBold">
    <w:name w:val="TAH Car + Not Bold"/>
    <w:basedOn w:val="a0"/>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宋体"/>
      <w:lang w:val="en-GB"/>
    </w:rPr>
  </w:style>
  <w:style w:type="character" w:customStyle="1" w:styleId="CommentSubjectChar2">
    <w:name w:val="Comment Subject Char2"/>
    <w:uiPriority w:val="99"/>
    <w:rsid w:val="00815426"/>
    <w:rPr>
      <w:rFonts w:eastAsia="宋体"/>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宋体"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a0"/>
    <w:qFormat/>
    <w:rsid w:val="00815426"/>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815426"/>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815426"/>
    <w:rPr>
      <w:rFonts w:eastAsia="宋体"/>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宋体"/>
      <w:lang w:eastAsia="en-GB"/>
    </w:rPr>
  </w:style>
  <w:style w:type="numbering" w:customStyle="1" w:styleId="2f6">
    <w:name w:val="无列表2"/>
    <w:next w:val="a3"/>
    <w:uiPriority w:val="99"/>
    <w:semiHidden/>
    <w:unhideWhenUsed/>
    <w:rsid w:val="00815426"/>
  </w:style>
  <w:style w:type="numbering" w:customStyle="1" w:styleId="3f2">
    <w:name w:val="无列表3"/>
    <w:next w:val="a3"/>
    <w:uiPriority w:val="99"/>
    <w:semiHidden/>
    <w:unhideWhenUsed/>
    <w:rsid w:val="00815426"/>
  </w:style>
  <w:style w:type="table" w:customStyle="1" w:styleId="1fc">
    <w:name w:val="网格型1"/>
    <w:basedOn w:val="a2"/>
    <w:next w:val="afd"/>
    <w:rsid w:val="00815426"/>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0"/>
    <w:rsid w:val="00815426"/>
    <w:pPr>
      <w:numPr>
        <w:numId w:val="5"/>
      </w:numPr>
    </w:pPr>
    <w:rPr>
      <w:rFonts w:ascii="Arial" w:eastAsia="宋体" w:hAnsi="Arial"/>
      <w:lang w:eastAsia="en-GB"/>
    </w:rPr>
  </w:style>
  <w:style w:type="paragraph" w:customStyle="1" w:styleId="text3bullet">
    <w:name w:val="text3 bullet"/>
    <w:basedOn w:val="a0"/>
    <w:rsid w:val="00815426"/>
    <w:pPr>
      <w:ind w:left="360" w:hanging="360"/>
    </w:pPr>
    <w:rPr>
      <w:rFonts w:ascii="Arial" w:eastAsia="宋体" w:hAnsi="Arial"/>
      <w:lang w:eastAsia="en-GB"/>
    </w:rPr>
  </w:style>
  <w:style w:type="paragraph" w:customStyle="1" w:styleId="UnnumberedSubheading">
    <w:name w:val="Unnumbered Subheading"/>
    <w:basedOn w:val="H6"/>
    <w:next w:val="af2"/>
    <w:rsid w:val="00815426"/>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4"/>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lang w:eastAsia="en-US"/>
    </w:rPr>
  </w:style>
  <w:style w:type="paragraph" w:customStyle="1" w:styleId="nroaml">
    <w:name w:val="nroaml"/>
    <w:basedOn w:val="H6"/>
    <w:rsid w:val="00815426"/>
    <w:pPr>
      <w:ind w:left="0" w:firstLine="0"/>
    </w:pPr>
    <w:rPr>
      <w:rFonts w:eastAsia="宋体"/>
      <w:snapToGrid w:val="0"/>
      <w:lang w:eastAsia="en-GB"/>
    </w:rPr>
  </w:style>
  <w:style w:type="paragraph" w:customStyle="1" w:styleId="00BodyText">
    <w:name w:val="00 BodyText"/>
    <w:basedOn w:val="a0"/>
    <w:rsid w:val="00815426"/>
    <w:pPr>
      <w:spacing w:after="220"/>
    </w:pPr>
    <w:rPr>
      <w:rFonts w:ascii="Arial" w:eastAsia="宋体" w:hAnsi="Arial"/>
      <w:sz w:val="22"/>
      <w:lang w:val="en-US" w:eastAsia="en-GB"/>
    </w:rPr>
  </w:style>
  <w:style w:type="character" w:customStyle="1" w:styleId="affffe">
    <w:name w:val="標準太字"/>
    <w:autoRedefine/>
    <w:rsid w:val="00815426"/>
    <w:rPr>
      <w:b/>
    </w:rPr>
  </w:style>
  <w:style w:type="paragraph" w:customStyle="1" w:styleId="xl24">
    <w:name w:val="xl24"/>
    <w:basedOn w:val="a0"/>
    <w:rsid w:val="00815426"/>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0"/>
    <w:rsid w:val="00815426"/>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81542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815426"/>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a0"/>
    <w:rsid w:val="00815426"/>
    <w:pPr>
      <w:overflowPunct/>
      <w:spacing w:after="0"/>
      <w:textAlignment w:val="auto"/>
    </w:pPr>
    <w:rPr>
      <w:rFonts w:ascii="Arial" w:eastAsia="宋体"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a0"/>
    <w:rsid w:val="00815426"/>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a3"/>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a3"/>
    <w:uiPriority w:val="99"/>
    <w:semiHidden/>
    <w:unhideWhenUsed/>
    <w:rsid w:val="00815426"/>
  </w:style>
  <w:style w:type="numbering" w:customStyle="1" w:styleId="NoList28">
    <w:name w:val="No List28"/>
    <w:next w:val="a3"/>
    <w:uiPriority w:val="99"/>
    <w:semiHidden/>
    <w:unhideWhenUsed/>
    <w:rsid w:val="00815426"/>
  </w:style>
  <w:style w:type="table" w:customStyle="1" w:styleId="TableGrid7">
    <w:name w:val="Table Grid7"/>
    <w:basedOn w:val="a2"/>
    <w:next w:val="afd"/>
    <w:rsid w:val="00815426"/>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73">
    <w:name w:val="修订7"/>
    <w:hidden/>
    <w:semiHidden/>
    <w:rsid w:val="00815426"/>
    <w:rPr>
      <w:rFonts w:eastAsia="MS Mincho"/>
      <w:lang w:val="en-GB" w:eastAsia="en-US"/>
    </w:rPr>
  </w:style>
  <w:style w:type="character" w:customStyle="1" w:styleId="affffd">
    <w:name w:val="无间隔 字符"/>
    <w:link w:val="affffc"/>
    <w:uiPriority w:val="1"/>
    <w:rsid w:val="00815426"/>
    <w:rPr>
      <w:rFonts w:eastAsia="宋体"/>
      <w:lang w:val="en-GB"/>
    </w:rPr>
  </w:style>
  <w:style w:type="paragraph" w:customStyle="1" w:styleId="Pl0">
    <w:name w:val="Pl"/>
    <w:basedOn w:val="a0"/>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semiHidden/>
    <w:rsid w:val="00815426"/>
    <w:rPr>
      <w:rFonts w:eastAsia="MS Mincho"/>
      <w:lang w:val="en-GB" w:eastAsia="en-US"/>
    </w:rPr>
  </w:style>
  <w:style w:type="numbering" w:customStyle="1" w:styleId="1110">
    <w:name w:val="无列表111"/>
    <w:next w:val="a3"/>
    <w:semiHidden/>
    <w:rsid w:val="00815426"/>
  </w:style>
  <w:style w:type="paragraph" w:customStyle="1" w:styleId="wordsection1">
    <w:name w:val="wordsection1"/>
    <w:basedOn w:val="a0"/>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a0"/>
    <w:next w:val="a0"/>
    <w:rsid w:val="00815426"/>
    <w:pPr>
      <w:spacing w:before="120" w:after="120"/>
    </w:pPr>
    <w:rPr>
      <w:rFonts w:eastAsia="MS Mincho"/>
      <w:b/>
      <w:lang w:eastAsia="en-GB"/>
    </w:rPr>
  </w:style>
  <w:style w:type="paragraph" w:customStyle="1" w:styleId="TableofFigures2">
    <w:name w:val="Table of Figures2"/>
    <w:basedOn w:val="a0"/>
    <w:next w:val="a0"/>
    <w:rsid w:val="00815426"/>
    <w:pPr>
      <w:ind w:left="400" w:hanging="400"/>
      <w:jc w:val="center"/>
    </w:pPr>
    <w:rPr>
      <w:rFonts w:eastAsia="MS Mincho"/>
      <w:b/>
      <w:lang w:eastAsia="en-GB"/>
    </w:rPr>
  </w:style>
  <w:style w:type="numbering" w:customStyle="1" w:styleId="NoList29">
    <w:name w:val="No List29"/>
    <w:next w:val="a3"/>
    <w:uiPriority w:val="99"/>
    <w:semiHidden/>
    <w:unhideWhenUsed/>
    <w:rsid w:val="00815426"/>
  </w:style>
  <w:style w:type="numbering" w:customStyle="1" w:styleId="NoList114">
    <w:name w:val="No List114"/>
    <w:next w:val="a3"/>
    <w:semiHidden/>
    <w:rsid w:val="00815426"/>
  </w:style>
  <w:style w:type="numbering" w:customStyle="1" w:styleId="NoList210">
    <w:name w:val="No List210"/>
    <w:next w:val="a3"/>
    <w:semiHidden/>
    <w:rsid w:val="00815426"/>
  </w:style>
  <w:style w:type="numbering" w:customStyle="1" w:styleId="NoList34">
    <w:name w:val="No List34"/>
    <w:next w:val="a3"/>
    <w:semiHidden/>
    <w:unhideWhenUsed/>
    <w:rsid w:val="00815426"/>
  </w:style>
  <w:style w:type="numbering" w:customStyle="1" w:styleId="130">
    <w:name w:val="목록 없음13"/>
    <w:next w:val="a3"/>
    <w:semiHidden/>
    <w:unhideWhenUsed/>
    <w:rsid w:val="00815426"/>
  </w:style>
  <w:style w:type="numbering" w:customStyle="1" w:styleId="230">
    <w:name w:val="목록 없음23"/>
    <w:next w:val="a3"/>
    <w:semiHidden/>
    <w:rsid w:val="00815426"/>
  </w:style>
  <w:style w:type="numbering" w:customStyle="1" w:styleId="NoList44">
    <w:name w:val="No List44"/>
    <w:next w:val="a3"/>
    <w:semiHidden/>
    <w:unhideWhenUsed/>
    <w:rsid w:val="00815426"/>
  </w:style>
  <w:style w:type="numbering" w:customStyle="1" w:styleId="NoList54">
    <w:name w:val="No List54"/>
    <w:next w:val="a3"/>
    <w:semiHidden/>
    <w:rsid w:val="00815426"/>
  </w:style>
  <w:style w:type="numbering" w:customStyle="1" w:styleId="NoList63">
    <w:name w:val="No List63"/>
    <w:next w:val="a3"/>
    <w:semiHidden/>
    <w:rsid w:val="00815426"/>
  </w:style>
  <w:style w:type="numbering" w:customStyle="1" w:styleId="NoList73">
    <w:name w:val="No List73"/>
    <w:next w:val="a3"/>
    <w:semiHidden/>
    <w:rsid w:val="00815426"/>
  </w:style>
  <w:style w:type="numbering" w:customStyle="1" w:styleId="NoList115">
    <w:name w:val="No List115"/>
    <w:next w:val="a3"/>
    <w:semiHidden/>
    <w:rsid w:val="00815426"/>
  </w:style>
  <w:style w:type="numbering" w:customStyle="1" w:styleId="NoList213">
    <w:name w:val="No List213"/>
    <w:next w:val="a3"/>
    <w:semiHidden/>
    <w:rsid w:val="00815426"/>
  </w:style>
  <w:style w:type="numbering" w:customStyle="1" w:styleId="NoList83">
    <w:name w:val="No List83"/>
    <w:next w:val="a3"/>
    <w:semiHidden/>
    <w:rsid w:val="00815426"/>
  </w:style>
  <w:style w:type="numbering" w:customStyle="1" w:styleId="NoList123">
    <w:name w:val="No List123"/>
    <w:next w:val="a3"/>
    <w:semiHidden/>
    <w:rsid w:val="00815426"/>
  </w:style>
  <w:style w:type="numbering" w:customStyle="1" w:styleId="NoList223">
    <w:name w:val="No List223"/>
    <w:next w:val="a3"/>
    <w:semiHidden/>
    <w:rsid w:val="00815426"/>
  </w:style>
  <w:style w:type="numbering" w:customStyle="1" w:styleId="NoList93">
    <w:name w:val="No List93"/>
    <w:next w:val="a3"/>
    <w:semiHidden/>
    <w:rsid w:val="00815426"/>
  </w:style>
  <w:style w:type="numbering" w:customStyle="1" w:styleId="NoList133">
    <w:name w:val="No List133"/>
    <w:next w:val="a3"/>
    <w:semiHidden/>
    <w:rsid w:val="00815426"/>
  </w:style>
  <w:style w:type="numbering" w:customStyle="1" w:styleId="NoList233">
    <w:name w:val="No List233"/>
    <w:next w:val="a3"/>
    <w:semiHidden/>
    <w:rsid w:val="00815426"/>
  </w:style>
  <w:style w:type="numbering" w:customStyle="1" w:styleId="NoList103">
    <w:name w:val="No List103"/>
    <w:next w:val="a3"/>
    <w:semiHidden/>
    <w:rsid w:val="00815426"/>
  </w:style>
  <w:style w:type="numbering" w:customStyle="1" w:styleId="NoList143">
    <w:name w:val="No List143"/>
    <w:next w:val="a3"/>
    <w:semiHidden/>
    <w:rsid w:val="00815426"/>
  </w:style>
  <w:style w:type="numbering" w:customStyle="1" w:styleId="NoList243">
    <w:name w:val="No List243"/>
    <w:next w:val="a3"/>
    <w:semiHidden/>
    <w:rsid w:val="00815426"/>
  </w:style>
  <w:style w:type="numbering" w:customStyle="1" w:styleId="NoList313">
    <w:name w:val="No List313"/>
    <w:next w:val="a3"/>
    <w:semiHidden/>
    <w:rsid w:val="00815426"/>
  </w:style>
  <w:style w:type="numbering" w:customStyle="1" w:styleId="NoList413">
    <w:name w:val="No List413"/>
    <w:next w:val="a3"/>
    <w:semiHidden/>
    <w:rsid w:val="00815426"/>
  </w:style>
  <w:style w:type="numbering" w:customStyle="1" w:styleId="NoList513">
    <w:name w:val="No List513"/>
    <w:next w:val="a3"/>
    <w:semiHidden/>
    <w:rsid w:val="00815426"/>
  </w:style>
  <w:style w:type="numbering" w:customStyle="1" w:styleId="NoList153">
    <w:name w:val="No List153"/>
    <w:next w:val="a3"/>
    <w:semiHidden/>
    <w:rsid w:val="00815426"/>
  </w:style>
  <w:style w:type="numbering" w:customStyle="1" w:styleId="NoList163">
    <w:name w:val="No List163"/>
    <w:next w:val="a3"/>
    <w:semiHidden/>
    <w:rsid w:val="00815426"/>
  </w:style>
  <w:style w:type="numbering" w:customStyle="1" w:styleId="131">
    <w:name w:val="无列表13"/>
    <w:next w:val="a3"/>
    <w:semiHidden/>
    <w:rsid w:val="00815426"/>
  </w:style>
  <w:style w:type="numbering" w:customStyle="1" w:styleId="NoList1113">
    <w:name w:val="No List1113"/>
    <w:next w:val="a3"/>
    <w:semiHidden/>
    <w:rsid w:val="00815426"/>
  </w:style>
  <w:style w:type="numbering" w:customStyle="1" w:styleId="NoList171">
    <w:name w:val="No List171"/>
    <w:next w:val="a3"/>
    <w:uiPriority w:val="99"/>
    <w:semiHidden/>
    <w:unhideWhenUsed/>
    <w:rsid w:val="00815426"/>
  </w:style>
  <w:style w:type="numbering" w:customStyle="1" w:styleId="NoList181">
    <w:name w:val="No List181"/>
    <w:next w:val="a3"/>
    <w:uiPriority w:val="99"/>
    <w:semiHidden/>
    <w:rsid w:val="00815426"/>
  </w:style>
  <w:style w:type="numbering" w:customStyle="1" w:styleId="NoList251">
    <w:name w:val="No List251"/>
    <w:next w:val="a3"/>
    <w:semiHidden/>
    <w:rsid w:val="00815426"/>
  </w:style>
  <w:style w:type="numbering" w:customStyle="1" w:styleId="NoList321">
    <w:name w:val="No List321"/>
    <w:next w:val="a3"/>
    <w:semiHidden/>
    <w:unhideWhenUsed/>
    <w:rsid w:val="00815426"/>
  </w:style>
  <w:style w:type="numbering" w:customStyle="1" w:styleId="1111">
    <w:name w:val="목록 없음111"/>
    <w:next w:val="a3"/>
    <w:semiHidden/>
    <w:unhideWhenUsed/>
    <w:rsid w:val="00815426"/>
  </w:style>
  <w:style w:type="numbering" w:customStyle="1" w:styleId="2110">
    <w:name w:val="목록 없음211"/>
    <w:next w:val="a3"/>
    <w:semiHidden/>
    <w:rsid w:val="00815426"/>
  </w:style>
  <w:style w:type="numbering" w:customStyle="1" w:styleId="NoList421">
    <w:name w:val="No List421"/>
    <w:next w:val="a3"/>
    <w:semiHidden/>
    <w:unhideWhenUsed/>
    <w:rsid w:val="00815426"/>
  </w:style>
  <w:style w:type="numbering" w:customStyle="1" w:styleId="NoList521">
    <w:name w:val="No List521"/>
    <w:next w:val="a3"/>
    <w:semiHidden/>
    <w:rsid w:val="00815426"/>
  </w:style>
  <w:style w:type="numbering" w:customStyle="1" w:styleId="NoList611">
    <w:name w:val="No List611"/>
    <w:next w:val="a3"/>
    <w:semiHidden/>
    <w:rsid w:val="00815426"/>
  </w:style>
  <w:style w:type="numbering" w:customStyle="1" w:styleId="NoList711">
    <w:name w:val="No List711"/>
    <w:next w:val="a3"/>
    <w:semiHidden/>
    <w:rsid w:val="00815426"/>
  </w:style>
  <w:style w:type="numbering" w:customStyle="1" w:styleId="NoList1121">
    <w:name w:val="No List1121"/>
    <w:next w:val="a3"/>
    <w:semiHidden/>
    <w:rsid w:val="00815426"/>
  </w:style>
  <w:style w:type="numbering" w:customStyle="1" w:styleId="NoList2111">
    <w:name w:val="No List2111"/>
    <w:next w:val="a3"/>
    <w:semiHidden/>
    <w:rsid w:val="00815426"/>
  </w:style>
  <w:style w:type="numbering" w:customStyle="1" w:styleId="NoList811">
    <w:name w:val="No List811"/>
    <w:next w:val="a3"/>
    <w:semiHidden/>
    <w:rsid w:val="00815426"/>
  </w:style>
  <w:style w:type="numbering" w:customStyle="1" w:styleId="NoList1211">
    <w:name w:val="No List1211"/>
    <w:next w:val="a3"/>
    <w:semiHidden/>
    <w:rsid w:val="00815426"/>
  </w:style>
  <w:style w:type="numbering" w:customStyle="1" w:styleId="NoList2211">
    <w:name w:val="No List2211"/>
    <w:next w:val="a3"/>
    <w:semiHidden/>
    <w:rsid w:val="00815426"/>
  </w:style>
  <w:style w:type="numbering" w:customStyle="1" w:styleId="NoList911">
    <w:name w:val="No List911"/>
    <w:next w:val="a3"/>
    <w:semiHidden/>
    <w:rsid w:val="00815426"/>
  </w:style>
  <w:style w:type="numbering" w:customStyle="1" w:styleId="NoList1311">
    <w:name w:val="No List1311"/>
    <w:next w:val="a3"/>
    <w:semiHidden/>
    <w:rsid w:val="00815426"/>
  </w:style>
  <w:style w:type="numbering" w:customStyle="1" w:styleId="NoList2311">
    <w:name w:val="No List2311"/>
    <w:next w:val="a3"/>
    <w:semiHidden/>
    <w:rsid w:val="00815426"/>
  </w:style>
  <w:style w:type="numbering" w:customStyle="1" w:styleId="NoList1011">
    <w:name w:val="No List1011"/>
    <w:next w:val="a3"/>
    <w:semiHidden/>
    <w:rsid w:val="00815426"/>
  </w:style>
  <w:style w:type="numbering" w:customStyle="1" w:styleId="NoList1411">
    <w:name w:val="No List1411"/>
    <w:next w:val="a3"/>
    <w:semiHidden/>
    <w:rsid w:val="00815426"/>
  </w:style>
  <w:style w:type="numbering" w:customStyle="1" w:styleId="NoList2411">
    <w:name w:val="No List2411"/>
    <w:next w:val="a3"/>
    <w:semiHidden/>
    <w:rsid w:val="00815426"/>
  </w:style>
  <w:style w:type="numbering" w:customStyle="1" w:styleId="NoList3111">
    <w:name w:val="No List3111"/>
    <w:next w:val="a3"/>
    <w:semiHidden/>
    <w:rsid w:val="00815426"/>
  </w:style>
  <w:style w:type="numbering" w:customStyle="1" w:styleId="NoList4111">
    <w:name w:val="No List4111"/>
    <w:next w:val="a3"/>
    <w:semiHidden/>
    <w:rsid w:val="00815426"/>
  </w:style>
  <w:style w:type="numbering" w:customStyle="1" w:styleId="NoList5111">
    <w:name w:val="No List5111"/>
    <w:next w:val="a3"/>
    <w:semiHidden/>
    <w:rsid w:val="00815426"/>
  </w:style>
  <w:style w:type="numbering" w:customStyle="1" w:styleId="NoList1511">
    <w:name w:val="No List1511"/>
    <w:next w:val="a3"/>
    <w:semiHidden/>
    <w:rsid w:val="00815426"/>
  </w:style>
  <w:style w:type="numbering" w:customStyle="1" w:styleId="NoList1611">
    <w:name w:val="No List1611"/>
    <w:next w:val="a3"/>
    <w:semiHidden/>
    <w:rsid w:val="00815426"/>
  </w:style>
  <w:style w:type="numbering" w:customStyle="1" w:styleId="NoList11111">
    <w:name w:val="No List11111"/>
    <w:next w:val="a3"/>
    <w:semiHidden/>
    <w:rsid w:val="00815426"/>
  </w:style>
  <w:style w:type="numbering" w:customStyle="1" w:styleId="NoList191">
    <w:name w:val="No List191"/>
    <w:next w:val="a3"/>
    <w:uiPriority w:val="99"/>
    <w:semiHidden/>
    <w:unhideWhenUsed/>
    <w:rsid w:val="00815426"/>
  </w:style>
  <w:style w:type="numbering" w:customStyle="1" w:styleId="NoList1101">
    <w:name w:val="No List1101"/>
    <w:next w:val="a3"/>
    <w:uiPriority w:val="99"/>
    <w:semiHidden/>
    <w:rsid w:val="00815426"/>
  </w:style>
  <w:style w:type="numbering" w:customStyle="1" w:styleId="NoList261">
    <w:name w:val="No List261"/>
    <w:next w:val="a3"/>
    <w:semiHidden/>
    <w:rsid w:val="00815426"/>
  </w:style>
  <w:style w:type="numbering" w:customStyle="1" w:styleId="NoList331">
    <w:name w:val="No List331"/>
    <w:next w:val="a3"/>
    <w:semiHidden/>
    <w:unhideWhenUsed/>
    <w:rsid w:val="00815426"/>
  </w:style>
  <w:style w:type="numbering" w:customStyle="1" w:styleId="1210">
    <w:name w:val="목록 없음121"/>
    <w:next w:val="a3"/>
    <w:semiHidden/>
    <w:unhideWhenUsed/>
    <w:rsid w:val="00815426"/>
  </w:style>
  <w:style w:type="numbering" w:customStyle="1" w:styleId="221">
    <w:name w:val="목록 없음221"/>
    <w:next w:val="a3"/>
    <w:semiHidden/>
    <w:rsid w:val="00815426"/>
  </w:style>
  <w:style w:type="numbering" w:customStyle="1" w:styleId="NoList431">
    <w:name w:val="No List431"/>
    <w:next w:val="a3"/>
    <w:semiHidden/>
    <w:unhideWhenUsed/>
    <w:rsid w:val="00815426"/>
  </w:style>
  <w:style w:type="numbering" w:customStyle="1" w:styleId="NoList531">
    <w:name w:val="No List531"/>
    <w:next w:val="a3"/>
    <w:semiHidden/>
    <w:rsid w:val="00815426"/>
  </w:style>
  <w:style w:type="numbering" w:customStyle="1" w:styleId="NoList621">
    <w:name w:val="No List621"/>
    <w:next w:val="a3"/>
    <w:semiHidden/>
    <w:rsid w:val="00815426"/>
  </w:style>
  <w:style w:type="numbering" w:customStyle="1" w:styleId="NoList721">
    <w:name w:val="No List721"/>
    <w:next w:val="a3"/>
    <w:semiHidden/>
    <w:rsid w:val="00815426"/>
  </w:style>
  <w:style w:type="numbering" w:customStyle="1" w:styleId="NoList1131">
    <w:name w:val="No List1131"/>
    <w:next w:val="a3"/>
    <w:semiHidden/>
    <w:rsid w:val="00815426"/>
  </w:style>
  <w:style w:type="numbering" w:customStyle="1" w:styleId="NoList2121">
    <w:name w:val="No List2121"/>
    <w:next w:val="a3"/>
    <w:semiHidden/>
    <w:rsid w:val="00815426"/>
  </w:style>
  <w:style w:type="numbering" w:customStyle="1" w:styleId="NoList821">
    <w:name w:val="No List821"/>
    <w:next w:val="a3"/>
    <w:semiHidden/>
    <w:rsid w:val="00815426"/>
  </w:style>
  <w:style w:type="numbering" w:customStyle="1" w:styleId="NoList1221">
    <w:name w:val="No List1221"/>
    <w:next w:val="a3"/>
    <w:semiHidden/>
    <w:rsid w:val="00815426"/>
  </w:style>
  <w:style w:type="numbering" w:customStyle="1" w:styleId="NoList2221">
    <w:name w:val="No List2221"/>
    <w:next w:val="a3"/>
    <w:semiHidden/>
    <w:rsid w:val="00815426"/>
  </w:style>
  <w:style w:type="numbering" w:customStyle="1" w:styleId="NoList921">
    <w:name w:val="No List921"/>
    <w:next w:val="a3"/>
    <w:semiHidden/>
    <w:rsid w:val="00815426"/>
  </w:style>
  <w:style w:type="numbering" w:customStyle="1" w:styleId="NoList1321">
    <w:name w:val="No List1321"/>
    <w:next w:val="a3"/>
    <w:semiHidden/>
    <w:rsid w:val="00815426"/>
  </w:style>
  <w:style w:type="numbering" w:customStyle="1" w:styleId="NoList2321">
    <w:name w:val="No List2321"/>
    <w:next w:val="a3"/>
    <w:semiHidden/>
    <w:rsid w:val="00815426"/>
  </w:style>
  <w:style w:type="numbering" w:customStyle="1" w:styleId="NoList1021">
    <w:name w:val="No List1021"/>
    <w:next w:val="a3"/>
    <w:semiHidden/>
    <w:rsid w:val="00815426"/>
  </w:style>
  <w:style w:type="numbering" w:customStyle="1" w:styleId="NoList1421">
    <w:name w:val="No List1421"/>
    <w:next w:val="a3"/>
    <w:semiHidden/>
    <w:rsid w:val="00815426"/>
  </w:style>
  <w:style w:type="numbering" w:customStyle="1" w:styleId="NoList2421">
    <w:name w:val="No List2421"/>
    <w:next w:val="a3"/>
    <w:semiHidden/>
    <w:rsid w:val="00815426"/>
  </w:style>
  <w:style w:type="numbering" w:customStyle="1" w:styleId="NoList3121">
    <w:name w:val="No List3121"/>
    <w:next w:val="a3"/>
    <w:semiHidden/>
    <w:rsid w:val="00815426"/>
  </w:style>
  <w:style w:type="numbering" w:customStyle="1" w:styleId="NoList4121">
    <w:name w:val="No List4121"/>
    <w:next w:val="a3"/>
    <w:semiHidden/>
    <w:rsid w:val="00815426"/>
  </w:style>
  <w:style w:type="numbering" w:customStyle="1" w:styleId="NoList5121">
    <w:name w:val="No List5121"/>
    <w:next w:val="a3"/>
    <w:semiHidden/>
    <w:rsid w:val="00815426"/>
  </w:style>
  <w:style w:type="numbering" w:customStyle="1" w:styleId="NoList1521">
    <w:name w:val="No List1521"/>
    <w:next w:val="a3"/>
    <w:semiHidden/>
    <w:rsid w:val="00815426"/>
  </w:style>
  <w:style w:type="numbering" w:customStyle="1" w:styleId="NoList1621">
    <w:name w:val="No List1621"/>
    <w:next w:val="a3"/>
    <w:semiHidden/>
    <w:rsid w:val="00815426"/>
  </w:style>
  <w:style w:type="numbering" w:customStyle="1" w:styleId="1211">
    <w:name w:val="无列表121"/>
    <w:next w:val="a3"/>
    <w:semiHidden/>
    <w:rsid w:val="00815426"/>
  </w:style>
  <w:style w:type="numbering" w:customStyle="1" w:styleId="NoList11121">
    <w:name w:val="No List11121"/>
    <w:next w:val="a3"/>
    <w:semiHidden/>
    <w:rsid w:val="00815426"/>
  </w:style>
  <w:style w:type="numbering" w:customStyle="1" w:styleId="216">
    <w:name w:val="无列表21"/>
    <w:next w:val="a3"/>
    <w:uiPriority w:val="99"/>
    <w:semiHidden/>
    <w:unhideWhenUsed/>
    <w:rsid w:val="00815426"/>
  </w:style>
  <w:style w:type="numbering" w:customStyle="1" w:styleId="313">
    <w:name w:val="无列表31"/>
    <w:next w:val="a3"/>
    <w:uiPriority w:val="99"/>
    <w:semiHidden/>
    <w:unhideWhenUsed/>
    <w:rsid w:val="00815426"/>
  </w:style>
  <w:style w:type="numbering" w:customStyle="1" w:styleId="NoList201">
    <w:name w:val="No List201"/>
    <w:next w:val="a3"/>
    <w:semiHidden/>
    <w:rsid w:val="00815426"/>
  </w:style>
  <w:style w:type="numbering" w:customStyle="1" w:styleId="NoList271">
    <w:name w:val="No List271"/>
    <w:next w:val="a3"/>
    <w:uiPriority w:val="99"/>
    <w:semiHidden/>
    <w:unhideWhenUsed/>
    <w:rsid w:val="00815426"/>
  </w:style>
  <w:style w:type="numbering" w:customStyle="1" w:styleId="NoList281">
    <w:name w:val="No List281"/>
    <w:next w:val="a3"/>
    <w:uiPriority w:val="99"/>
    <w:semiHidden/>
    <w:unhideWhenUsed/>
    <w:rsid w:val="00815426"/>
  </w:style>
  <w:style w:type="paragraph" w:customStyle="1" w:styleId="83">
    <w:name w:val="修订8"/>
    <w:hidden/>
    <w:semiHidden/>
    <w:rsid w:val="00815426"/>
    <w:rPr>
      <w:rFonts w:eastAsia="MS Mincho"/>
      <w:lang w:val="en-GB" w:eastAsia="en-US"/>
    </w:rPr>
  </w:style>
  <w:style w:type="paragraph" w:customStyle="1" w:styleId="2f7">
    <w:name w:val="无间隔2"/>
    <w:qFormat/>
    <w:rsid w:val="00815426"/>
    <w:rPr>
      <w:rFonts w:eastAsia="宋体"/>
      <w:lang w:val="en-GB" w:eastAsia="en-US"/>
    </w:rPr>
  </w:style>
  <w:style w:type="paragraph" w:customStyle="1" w:styleId="2f8">
    <w:name w:val="无间隔2"/>
    <w:qFormat/>
    <w:rsid w:val="00815426"/>
    <w:rPr>
      <w:rFonts w:eastAsia="宋体"/>
      <w:lang w:val="en-GB" w:eastAsia="en-US"/>
    </w:rPr>
  </w:style>
  <w:style w:type="paragraph" w:customStyle="1" w:styleId="Objetducommentaire">
    <w:name w:val="Objet du commentaire"/>
    <w:basedOn w:val="af7"/>
    <w:next w:val="af7"/>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a0"/>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宋体"/>
      <w:sz w:val="16"/>
      <w:szCs w:val="16"/>
      <w:lang w:eastAsia="x-none"/>
    </w:rPr>
  </w:style>
  <w:style w:type="paragraph" w:customStyle="1" w:styleId="xl22">
    <w:name w:val="xl22"/>
    <w:basedOn w:val="a0"/>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f3">
    <w:name w:val="吹き出し3"/>
    <w:basedOn w:val="a0"/>
    <w:semiHidden/>
    <w:rsid w:val="00815426"/>
    <w:rPr>
      <w:rFonts w:ascii="Tahoma" w:eastAsia="MS Mincho" w:hAnsi="Tahoma" w:cs="Tahoma"/>
      <w:sz w:val="16"/>
      <w:szCs w:val="16"/>
    </w:rPr>
  </w:style>
  <w:style w:type="numbering" w:customStyle="1" w:styleId="1fd">
    <w:name w:val="リストなし1"/>
    <w:next w:val="a3"/>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宋体" w:hAnsi="Arial"/>
      <w:lang w:eastAsia="en-GB"/>
    </w:rPr>
  </w:style>
  <w:style w:type="paragraph" w:customStyle="1" w:styleId="TableContent-Bulleted">
    <w:name w:val="Table Content - Bulleted"/>
    <w:basedOn w:val="a0"/>
    <w:rsid w:val="00815426"/>
    <w:pPr>
      <w:numPr>
        <w:numId w:val="11"/>
      </w:numPr>
    </w:pPr>
    <w:rPr>
      <w:lang w:eastAsia="en-GB"/>
    </w:rPr>
  </w:style>
  <w:style w:type="paragraph" w:customStyle="1" w:styleId="Tadc">
    <w:name w:val="Tadc"/>
    <w:basedOn w:val="a0"/>
    <w:rsid w:val="00815426"/>
    <w:rPr>
      <w:rFonts w:eastAsia="宋体" w:cs="v4.2.0"/>
      <w:lang w:eastAsia="en-GB"/>
    </w:rPr>
  </w:style>
  <w:style w:type="paragraph" w:customStyle="1" w:styleId="Atl">
    <w:name w:val="Atl"/>
    <w:basedOn w:val="a0"/>
    <w:rsid w:val="00815426"/>
    <w:rPr>
      <w:rFonts w:eastAsia="宋体"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宋体" w:cs="v4.2.0"/>
      <w:lang w:eastAsia="en-GB"/>
    </w:rPr>
  </w:style>
  <w:style w:type="paragraph" w:customStyle="1" w:styleId="TTH">
    <w:name w:val="TTH"/>
    <w:basedOn w:val="a0"/>
    <w:rsid w:val="00815426"/>
    <w:pPr>
      <w:jc w:val="center"/>
    </w:pPr>
    <w:rPr>
      <w:rFonts w:ascii="Arial" w:eastAsia="宋体" w:hAnsi="Arial" w:cs="Arial"/>
      <w:b/>
    </w:rPr>
  </w:style>
  <w:style w:type="paragraph" w:customStyle="1" w:styleId="standard">
    <w:name w:val="standard"/>
    <w:rsid w:val="00815426"/>
    <w:pPr>
      <w:numPr>
        <w:numId w:val="12"/>
      </w:numPr>
      <w:tabs>
        <w:tab w:val="clear" w:pos="1191"/>
        <w:tab w:val="left" w:pos="426"/>
      </w:tabs>
      <w:ind w:left="0" w:firstLine="0"/>
    </w:pPr>
    <w:rPr>
      <w:rFonts w:eastAsia="宋体"/>
      <w:lang w:val="en-GB"/>
    </w:rPr>
  </w:style>
  <w:style w:type="paragraph" w:customStyle="1" w:styleId="Headernonumber">
    <w:name w:val="Header_nonumber"/>
    <w:basedOn w:val="1"/>
    <w:rsid w:val="00815426"/>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0"/>
    <w:rsid w:val="00815426"/>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0"/>
    <w:next w:val="a0"/>
    <w:link w:val="TableDescriptionChar"/>
    <w:rsid w:val="00815426"/>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15426"/>
    <w:rPr>
      <w:rFonts w:eastAsia="宋体"/>
      <w:spacing w:val="-4"/>
      <w:kern w:val="2"/>
      <w:sz w:val="21"/>
      <w:szCs w:val="21"/>
      <w:lang w:val="x-none" w:eastAsia="zh-CN"/>
    </w:rPr>
  </w:style>
  <w:style w:type="paragraph" w:customStyle="1" w:styleId="Heading3Specs">
    <w:name w:val="Heading 3 Specs"/>
    <w:basedOn w:val="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a2"/>
    <w:rsid w:val="00815426"/>
    <w:rPr>
      <w:lang w:val="sv-SE" w:eastAsia="sv-SE"/>
    </w:rPr>
    <w:tblPr/>
  </w:style>
  <w:style w:type="table" w:customStyle="1" w:styleId="TableGrid11">
    <w:name w:val="Table Grid11"/>
    <w:basedOn w:val="a2"/>
    <w:next w:val="afd"/>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d"/>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15426"/>
    <w:rPr>
      <w:rFonts w:ascii="MingLiU" w:eastAsia="MingLiU" w:hAnsi="Courier New" w:cs="Courier New"/>
      <w:sz w:val="24"/>
      <w:szCs w:val="24"/>
      <w:lang w:val="en-GB" w:eastAsia="en-US"/>
    </w:rPr>
  </w:style>
  <w:style w:type="character" w:customStyle="1" w:styleId="1ff">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a0"/>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0"/>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c">
    <w:name w:val="吹き出し4"/>
    <w:basedOn w:val="a0"/>
    <w:rsid w:val="00815426"/>
    <w:rPr>
      <w:rFonts w:ascii="Tahoma" w:eastAsia="MS Mincho" w:hAnsi="Tahoma" w:cs="Tahoma"/>
      <w:sz w:val="16"/>
      <w:szCs w:val="16"/>
      <w:lang w:eastAsia="en-GB"/>
    </w:rPr>
  </w:style>
  <w:style w:type="paragraph" w:customStyle="1" w:styleId="2f9">
    <w:name w:val="変更箇所2"/>
    <w:hidden/>
    <w:semiHidden/>
    <w:rsid w:val="00815426"/>
    <w:rPr>
      <w:rFonts w:eastAsia="MS Mincho"/>
      <w:lang w:val="en-GB" w:eastAsia="en-US"/>
    </w:rPr>
  </w:style>
  <w:style w:type="character" w:customStyle="1" w:styleId="2fa">
    <w:name w:val="段落フォント2"/>
    <w:rsid w:val="00815426"/>
  </w:style>
  <w:style w:type="character" w:customStyle="1" w:styleId="2fb">
    <w:name w:val="コメント参照2"/>
    <w:rsid w:val="00815426"/>
    <w:rPr>
      <w:sz w:val="16"/>
    </w:rPr>
  </w:style>
  <w:style w:type="paragraph" w:customStyle="1" w:styleId="2fc">
    <w:name w:val="図表番号2"/>
    <w:basedOn w:val="a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d">
    <w:name w:val="段落番号2"/>
    <w:basedOn w:val="aa"/>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d"/>
    <w:rsid w:val="00815426"/>
    <w:pPr>
      <w:ind w:left="851" w:hanging="284"/>
    </w:pPr>
  </w:style>
  <w:style w:type="paragraph" w:customStyle="1" w:styleId="2fe">
    <w:name w:val="箇条書き2"/>
    <w:basedOn w:val="aa"/>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e"/>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aa"/>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f">
    <w:name w:val="コメント文字列2"/>
    <w:basedOn w:val="a0"/>
    <w:rsid w:val="00815426"/>
    <w:pPr>
      <w:suppressAutoHyphens/>
      <w:overflowPunct/>
      <w:autoSpaceDE/>
      <w:autoSpaceDN/>
      <w:adjustRightInd/>
      <w:textAlignment w:val="auto"/>
    </w:pPr>
    <w:rPr>
      <w:rFonts w:eastAsia="MS Mincho" w:cs="CG Times (WN)"/>
      <w:lang w:eastAsia="ar-SA"/>
    </w:rPr>
  </w:style>
  <w:style w:type="paragraph" w:customStyle="1" w:styleId="2ff0">
    <w:name w:val="コメント内容2"/>
    <w:basedOn w:val="2ff"/>
    <w:next w:val="2ff"/>
    <w:rsid w:val="00815426"/>
    <w:rPr>
      <w:b/>
      <w:bCs/>
    </w:rPr>
  </w:style>
  <w:style w:type="paragraph" w:customStyle="1" w:styleId="2ff1">
    <w:name w:val="見出しマップ2"/>
    <w:basedOn w:val="a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2">
    <w:name w:val="書式なし2"/>
    <w:basedOn w:val="a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f3">
    <w:name w:val="標準インデント2"/>
    <w:basedOn w:val="a0"/>
    <w:rsid w:val="00815426"/>
    <w:pPr>
      <w:suppressAutoHyphens/>
      <w:overflowPunct/>
      <w:autoSpaceDE/>
      <w:autoSpaceDN/>
      <w:adjustRightInd/>
      <w:ind w:left="708"/>
      <w:textAlignment w:val="auto"/>
    </w:pPr>
    <w:rPr>
      <w:rFonts w:eastAsia="MS Mincho" w:cs="CG Times (WN)"/>
      <w:lang w:eastAsia="ar-SA"/>
    </w:rPr>
  </w:style>
  <w:style w:type="paragraph" w:customStyle="1" w:styleId="2ff4">
    <w:name w:val="記2"/>
    <w:basedOn w:val="a0"/>
    <w:next w:val="a0"/>
    <w:rsid w:val="0081542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宋体"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f4">
    <w:name w:val="无间隔3"/>
    <w:qFormat/>
    <w:rsid w:val="00815426"/>
    <w:rPr>
      <w:rFonts w:eastAsia="宋体"/>
      <w:lang w:val="en-GB" w:eastAsia="en-US"/>
    </w:rPr>
  </w:style>
  <w:style w:type="paragraph" w:customStyle="1" w:styleId="editorsnote0">
    <w:name w:val="editorsnote"/>
    <w:basedOn w:val="a0"/>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afffff0">
    <w:name w:val="Subtitle"/>
    <w:basedOn w:val="a0"/>
    <w:next w:val="a0"/>
    <w:link w:val="afffff1"/>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1">
    <w:name w:val="副标题 字符"/>
    <w:link w:val="afffff0"/>
    <w:rsid w:val="00815426"/>
    <w:rPr>
      <w:rFonts w:ascii="Cambria" w:eastAsia="PMingLiU" w:hAnsi="Cambria"/>
      <w:i/>
      <w:iCs/>
      <w:sz w:val="24"/>
      <w:szCs w:val="24"/>
      <w:lang w:val="en-GB" w:eastAsia="en-GB"/>
    </w:rPr>
  </w:style>
  <w:style w:type="paragraph" w:styleId="afffff2">
    <w:name w:val="Quote"/>
    <w:basedOn w:val="a0"/>
    <w:next w:val="a0"/>
    <w:link w:val="afffff3"/>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afffff3">
    <w:name w:val="引用 字符"/>
    <w:link w:val="afffff2"/>
    <w:uiPriority w:val="29"/>
    <w:rsid w:val="00815426"/>
    <w:rPr>
      <w:rFonts w:ascii="Arial" w:eastAsia="PMingLiU" w:hAnsi="Arial"/>
      <w:i/>
      <w:iCs/>
      <w:color w:val="000000"/>
      <w:lang w:val="en-GB" w:eastAsia="en-GB"/>
    </w:rPr>
  </w:style>
  <w:style w:type="paragraph" w:styleId="afffff4">
    <w:name w:val="Intense Quote"/>
    <w:basedOn w:val="a0"/>
    <w:next w:val="a0"/>
    <w:link w:val="afffff5"/>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5">
    <w:name w:val="明显引用 字符"/>
    <w:link w:val="afffff4"/>
    <w:uiPriority w:val="30"/>
    <w:rsid w:val="00815426"/>
    <w:rPr>
      <w:rFonts w:ascii="Arial" w:eastAsia="PMingLiU" w:hAnsi="Arial"/>
      <w:b/>
      <w:bCs/>
      <w:i/>
      <w:iCs/>
      <w:color w:val="4F81BD"/>
      <w:lang w:val="en-GB" w:eastAsia="en-GB"/>
    </w:rPr>
  </w:style>
  <w:style w:type="character" w:styleId="afffff6">
    <w:name w:val="Intense Emphasis"/>
    <w:uiPriority w:val="21"/>
    <w:qFormat/>
    <w:rsid w:val="00815426"/>
    <w:rPr>
      <w:b/>
      <w:bCs/>
      <w:i/>
      <w:iCs/>
      <w:color w:val="4F81BD"/>
    </w:rPr>
  </w:style>
  <w:style w:type="character" w:styleId="afffff7">
    <w:name w:val="Subtle Reference"/>
    <w:uiPriority w:val="31"/>
    <w:qFormat/>
    <w:rsid w:val="00815426"/>
    <w:rPr>
      <w:smallCaps/>
      <w:color w:val="C0504D"/>
      <w:u w:val="single"/>
    </w:rPr>
  </w:style>
  <w:style w:type="character" w:styleId="afffff8">
    <w:name w:val="Intense Reference"/>
    <w:uiPriority w:val="32"/>
    <w:qFormat/>
    <w:rsid w:val="00815426"/>
    <w:rPr>
      <w:b/>
      <w:bCs/>
      <w:smallCaps/>
      <w:color w:val="C0504D"/>
      <w:spacing w:val="5"/>
      <w:u w:val="single"/>
    </w:rPr>
  </w:style>
  <w:style w:type="character" w:styleId="afffff9">
    <w:name w:val="Book Title"/>
    <w:uiPriority w:val="33"/>
    <w:qFormat/>
    <w:rsid w:val="00815426"/>
    <w:rPr>
      <w:b/>
      <w:bCs/>
      <w:smallCaps/>
      <w:spacing w:val="5"/>
    </w:rPr>
  </w:style>
  <w:style w:type="paragraph" w:styleId="TOC">
    <w:name w:val="TOC Heading"/>
    <w:basedOn w:val="1"/>
    <w:next w:val="a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0"/>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a0"/>
    <w:uiPriority w:val="99"/>
    <w:qFormat/>
    <w:rsid w:val="00815426"/>
    <w:rPr>
      <w:color w:val="E36C0A"/>
      <w:lang w:eastAsia="en-GB"/>
    </w:rPr>
  </w:style>
  <w:style w:type="paragraph" w:customStyle="1" w:styleId="Numbered1">
    <w:name w:val="Numbered 1"/>
    <w:basedOn w:val="a0"/>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a2"/>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2ff5">
    <w:name w:val="Table Classic 2"/>
    <w:basedOn w:val="a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2"/>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2"/>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2"/>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a">
    <w:name w:val="吹き出し5"/>
    <w:basedOn w:val="a0"/>
    <w:rsid w:val="00815426"/>
    <w:rPr>
      <w:rFonts w:ascii="Tahoma" w:eastAsia="MS Mincho" w:hAnsi="Tahoma" w:cs="Tahoma"/>
      <w:sz w:val="16"/>
      <w:szCs w:val="16"/>
      <w:lang w:eastAsia="en-GB"/>
    </w:rPr>
  </w:style>
  <w:style w:type="paragraph" w:customStyle="1" w:styleId="3f6">
    <w:name w:val="変更箇所3"/>
    <w:hidden/>
    <w:semiHidden/>
    <w:rsid w:val="00815426"/>
    <w:rPr>
      <w:rFonts w:eastAsia="MS Mincho"/>
      <w:lang w:val="en-GB" w:eastAsia="en-US"/>
    </w:rPr>
  </w:style>
  <w:style w:type="character" w:customStyle="1" w:styleId="3f7">
    <w:name w:val="段落フォント3"/>
    <w:rsid w:val="00815426"/>
  </w:style>
  <w:style w:type="character" w:customStyle="1" w:styleId="3f8">
    <w:name w:val="コメント参照3"/>
    <w:rsid w:val="00815426"/>
    <w:rPr>
      <w:sz w:val="16"/>
    </w:rPr>
  </w:style>
  <w:style w:type="paragraph" w:customStyle="1" w:styleId="3f9">
    <w:name w:val="図表番号3"/>
    <w:basedOn w:val="a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a"/>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rsid w:val="00815426"/>
  </w:style>
  <w:style w:type="paragraph" w:customStyle="1" w:styleId="3fb">
    <w:name w:val="箇条書き3"/>
    <w:basedOn w:val="aa"/>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rsid w:val="00815426"/>
  </w:style>
  <w:style w:type="paragraph" w:customStyle="1" w:styleId="330">
    <w:name w:val="箇条書き 33"/>
    <w:basedOn w:val="232"/>
    <w:rsid w:val="00815426"/>
  </w:style>
  <w:style w:type="paragraph" w:customStyle="1" w:styleId="233">
    <w:name w:val="一覧 23"/>
    <w:basedOn w:val="aa"/>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c">
    <w:name w:val="コメント文字列3"/>
    <w:basedOn w:val="a0"/>
    <w:rsid w:val="00815426"/>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rsid w:val="00815426"/>
    <w:rPr>
      <w:b/>
      <w:bCs/>
    </w:rPr>
  </w:style>
  <w:style w:type="paragraph" w:customStyle="1" w:styleId="3fe">
    <w:name w:val="見出しマップ3"/>
    <w:basedOn w:val="a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0"/>
    <w:rsid w:val="00815426"/>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0"/>
    <w:next w:val="a0"/>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1">
    <w:name w:val="吹き出し (文字)1"/>
    <w:uiPriority w:val="99"/>
    <w:semiHidden/>
    <w:rsid w:val="00815426"/>
    <w:rPr>
      <w:rFonts w:ascii="MS Mincho" w:eastAsia="MS Mincho" w:hAnsi="Times New Roman"/>
      <w:sz w:val="18"/>
      <w:szCs w:val="18"/>
      <w:lang w:val="en-GB" w:eastAsia="en-US"/>
    </w:rPr>
  </w:style>
  <w:style w:type="character" w:customStyle="1" w:styleId="1ff2">
    <w:name w:val="見出しマップ (文字)1"/>
    <w:uiPriority w:val="99"/>
    <w:semiHidden/>
    <w:rsid w:val="00815426"/>
    <w:rPr>
      <w:rFonts w:ascii="MS Mincho" w:eastAsia="MS Mincho" w:hAnsi="Times New Roman"/>
      <w:sz w:val="24"/>
      <w:szCs w:val="24"/>
      <w:lang w:val="en-GB" w:eastAsia="en-US"/>
    </w:rPr>
  </w:style>
  <w:style w:type="character" w:customStyle="1" w:styleId="1ff3">
    <w:name w:val="脚注文字列 (文字)1"/>
    <w:uiPriority w:val="99"/>
    <w:semiHidden/>
    <w:rsid w:val="00815426"/>
    <w:rPr>
      <w:rFonts w:ascii="Times New Roman" w:eastAsia="Times New Roman" w:hAnsi="Times New Roman"/>
      <w:lang w:val="en-GB" w:eastAsia="en-US"/>
    </w:rPr>
  </w:style>
  <w:style w:type="character" w:customStyle="1" w:styleId="1ff4">
    <w:name w:val="コメント文字列 (文字)1"/>
    <w:uiPriority w:val="99"/>
    <w:semiHidden/>
    <w:rsid w:val="00815426"/>
    <w:rPr>
      <w:rFonts w:ascii="Times New Roman" w:eastAsia="Times New Roman" w:hAnsi="Times New Roman"/>
      <w:lang w:val="en-GB" w:eastAsia="en-US"/>
    </w:rPr>
  </w:style>
  <w:style w:type="character" w:customStyle="1" w:styleId="1ff5">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a0"/>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1"/>
    <w:uiPriority w:val="29"/>
    <w:rsid w:val="00815426"/>
    <w:rPr>
      <w:rFonts w:ascii="Arial" w:eastAsia="PMingLiU" w:hAnsi="Arial"/>
      <w:i/>
      <w:iCs/>
      <w:color w:val="000000"/>
      <w:lang w:val="en-GB" w:eastAsia="en-US"/>
    </w:rPr>
  </w:style>
  <w:style w:type="character" w:customStyle="1" w:styleId="LightShading-Accent2Char">
    <w:name w:val="Light Shading - Accent 2 Char"/>
    <w:link w:val="-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1"/>
    <w:next w:val="a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815426"/>
    <w:rPr>
      <w:rFonts w:ascii="Times New Roman" w:eastAsia="Times New Roman" w:hAnsi="Times New Roman"/>
      <w:lang w:val="en-GB"/>
    </w:rPr>
  </w:style>
  <w:style w:type="character" w:customStyle="1" w:styleId="1ff6">
    <w:name w:val="註解主旨 字元1"/>
    <w:rsid w:val="00815426"/>
    <w:rPr>
      <w:b/>
      <w:bCs/>
      <w:lang w:val="en-GB" w:eastAsia="sv-SE"/>
    </w:rPr>
  </w:style>
  <w:style w:type="paragraph" w:customStyle="1" w:styleId="4d">
    <w:name w:val="无间隔4"/>
    <w:qFormat/>
    <w:rsid w:val="00815426"/>
    <w:rPr>
      <w:rFonts w:eastAsia="宋体"/>
      <w:lang w:val="en-GB" w:eastAsia="en-US"/>
    </w:rPr>
  </w:style>
  <w:style w:type="paragraph" w:customStyle="1" w:styleId="TTan">
    <w:name w:val="TTan"/>
    <w:basedOn w:val="FP"/>
    <w:qFormat/>
    <w:rsid w:val="00815426"/>
    <w:rPr>
      <w:rFonts w:ascii="Arial" w:hAnsi="Arial"/>
      <w:sz w:val="18"/>
      <w:lang w:eastAsia="en-GB"/>
    </w:rPr>
  </w:style>
  <w:style w:type="paragraph" w:customStyle="1" w:styleId="tac1">
    <w:name w:val="tac"/>
    <w:basedOn w:val="a0"/>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0"/>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宋体"/>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7">
    <w:name w:val="標號1"/>
    <w:basedOn w:val="a0"/>
    <w:next w:val="a0"/>
    <w:rsid w:val="00815426"/>
    <w:pPr>
      <w:spacing w:before="120" w:after="120"/>
    </w:pPr>
    <w:rPr>
      <w:rFonts w:eastAsia="MS Mincho"/>
      <w:b/>
      <w:lang w:eastAsia="en-GB"/>
    </w:rPr>
  </w:style>
  <w:style w:type="paragraph" w:customStyle="1" w:styleId="1ff8">
    <w:name w:val="圖表目錄1"/>
    <w:basedOn w:val="a0"/>
    <w:next w:val="a0"/>
    <w:rsid w:val="00815426"/>
    <w:pPr>
      <w:ind w:left="400" w:hanging="400"/>
      <w:jc w:val="center"/>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a0"/>
    <w:next w:val="a0"/>
    <w:rsid w:val="00815426"/>
    <w:pPr>
      <w:spacing w:before="120" w:after="120"/>
    </w:pPr>
    <w:rPr>
      <w:rFonts w:eastAsia="MS Mincho"/>
      <w:b/>
    </w:rPr>
  </w:style>
  <w:style w:type="paragraph" w:customStyle="1" w:styleId="Abbildungsverzeichnis1">
    <w:name w:val="Abbildungsverzeichnis1"/>
    <w:basedOn w:val="a0"/>
    <w:next w:val="a0"/>
    <w:rsid w:val="00815426"/>
    <w:pPr>
      <w:ind w:left="400" w:hanging="400"/>
      <w:jc w:val="center"/>
    </w:pPr>
    <w:rPr>
      <w:rFonts w:eastAsia="MS Mincho"/>
      <w:b/>
    </w:rPr>
  </w:style>
  <w:style w:type="paragraph" w:customStyle="1" w:styleId="5b">
    <w:name w:val="无间隔5"/>
    <w:qFormat/>
    <w:rsid w:val="00815426"/>
    <w:rPr>
      <w:rFonts w:eastAsia="宋体"/>
      <w:lang w:val="en-GB" w:eastAsia="en-US"/>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a0"/>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a0"/>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a2"/>
    <w:next w:val="af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d"/>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2"/>
    <w:next w:val="afd"/>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next w:val="afd"/>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815426"/>
    <w:rPr>
      <w:rFonts w:eastAsia="PMingLiU"/>
      <w:lang w:val="sv-SE" w:eastAsia="sv-SE"/>
    </w:rPr>
    <w:tblPr/>
  </w:style>
  <w:style w:type="numbering" w:customStyle="1" w:styleId="112">
    <w:name w:val="リストなし11"/>
    <w:next w:val="a3"/>
    <w:uiPriority w:val="99"/>
    <w:semiHidden/>
    <w:unhideWhenUsed/>
    <w:rsid w:val="00815426"/>
  </w:style>
  <w:style w:type="table" w:customStyle="1" w:styleId="TableGrid42">
    <w:name w:val="Table Grid42"/>
    <w:basedOn w:val="a2"/>
    <w:next w:val="af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rsid w:val="00815426"/>
    <w:rPr>
      <w:lang w:val="sv-SE" w:eastAsia="sv-SE"/>
    </w:rPr>
    <w:tblPr/>
  </w:style>
  <w:style w:type="table" w:customStyle="1" w:styleId="TableGrid111">
    <w:name w:val="Table Grid111"/>
    <w:basedOn w:val="a2"/>
    <w:next w:val="afd"/>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d"/>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a2"/>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a2"/>
    <w:next w:val="2ff5"/>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0"/>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4"/>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5"/>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d"/>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next w:val="afd"/>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2"/>
    <w:next w:val="afd"/>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815426"/>
    <w:rPr>
      <w:rFonts w:eastAsia="PMingLiU"/>
      <w:lang w:val="sv-SE" w:eastAsia="sv-SE"/>
    </w:rPr>
    <w:tblPr/>
  </w:style>
  <w:style w:type="numbering" w:customStyle="1" w:styleId="122">
    <w:name w:val="リストなし12"/>
    <w:next w:val="a3"/>
    <w:uiPriority w:val="99"/>
    <w:semiHidden/>
    <w:unhideWhenUsed/>
    <w:rsid w:val="00815426"/>
  </w:style>
  <w:style w:type="table" w:customStyle="1" w:styleId="TableGrid43">
    <w:name w:val="Table Grid43"/>
    <w:basedOn w:val="a2"/>
    <w:next w:val="af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rsid w:val="00815426"/>
    <w:rPr>
      <w:lang w:val="sv-SE" w:eastAsia="sv-SE"/>
    </w:rPr>
    <w:tblPr/>
  </w:style>
  <w:style w:type="table" w:customStyle="1" w:styleId="TableGrid112">
    <w:name w:val="Table Grid112"/>
    <w:basedOn w:val="a2"/>
    <w:next w:val="afd"/>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d"/>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a2"/>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a2"/>
    <w:next w:val="2ff5"/>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0"/>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4"/>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5"/>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4">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2">
    <w:name w:val="修订9"/>
    <w:hidden/>
    <w:semiHidden/>
    <w:rsid w:val="00815426"/>
    <w:rPr>
      <w:rFonts w:eastAsia="MS Mincho"/>
      <w:lang w:val="en-GB" w:eastAsia="en-US"/>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fffffc">
    <w:name w:val="table of figures"/>
    <w:basedOn w:val="a0"/>
    <w:next w:val="a0"/>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宋体" w:eastAsia="宋体" w:hAnsi="宋体"/>
      <w:lang w:val="en-GB" w:eastAsia="en-US"/>
    </w:rPr>
  </w:style>
  <w:style w:type="character" w:customStyle="1" w:styleId="CharChar61">
    <w:name w:val="Char Char61"/>
    <w:rsid w:val="00815426"/>
    <w:rPr>
      <w:rFonts w:ascii="Arial" w:eastAsia="宋体" w:hAnsi="Arial"/>
      <w:sz w:val="32"/>
      <w:lang w:val="en-GB" w:eastAsia="en-US"/>
    </w:rPr>
  </w:style>
  <w:style w:type="character" w:customStyle="1" w:styleId="CharChar51">
    <w:name w:val="Char Char51"/>
    <w:rsid w:val="00815426"/>
    <w:rPr>
      <w:rFonts w:ascii="Arial" w:eastAsia="宋体" w:hAnsi="Arial"/>
      <w:sz w:val="28"/>
      <w:lang w:val="en-GB" w:eastAsia="en-US"/>
    </w:rPr>
  </w:style>
  <w:style w:type="character" w:customStyle="1" w:styleId="CharChar161">
    <w:name w:val="Char Char161"/>
    <w:rsid w:val="00815426"/>
    <w:rPr>
      <w:rFonts w:ascii="Arial" w:eastAsia="宋体" w:hAnsi="Arial"/>
      <w:lang w:val="en-GB" w:eastAsia="en-US"/>
    </w:rPr>
  </w:style>
  <w:style w:type="character" w:customStyle="1" w:styleId="CharChar141">
    <w:name w:val="Char Char141"/>
    <w:rsid w:val="00815426"/>
    <w:rPr>
      <w:rFonts w:ascii="Arial" w:eastAsia="宋体" w:hAnsi="Arial"/>
      <w:sz w:val="36"/>
      <w:lang w:val="en-GB" w:eastAsia="en-US"/>
    </w:rPr>
  </w:style>
  <w:style w:type="character" w:customStyle="1" w:styleId="CharChar111">
    <w:name w:val="Char Char111"/>
    <w:rsid w:val="00815426"/>
    <w:rPr>
      <w:rFonts w:ascii="Tahoma" w:eastAsia="宋体"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sid w:val="00815426"/>
    <w:rPr>
      <w:rFonts w:ascii="Arial" w:hAnsi="Arial"/>
      <w:b/>
      <w:i/>
      <w:noProof/>
      <w:sz w:val="18"/>
      <w:lang w:val="en-GB"/>
    </w:rPr>
  </w:style>
  <w:style w:type="character" w:customStyle="1" w:styleId="93">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a2"/>
    <w:semiHidden/>
    <w:rsid w:val="00815426"/>
    <w:rPr>
      <w:rFonts w:hint="eastAsia"/>
      <w:lang w:val="en-GB" w:eastAsia="en-GB"/>
    </w:rPr>
    <w:tblPr>
      <w:tblInd w:w="0" w:type="nil"/>
    </w:tblPr>
  </w:style>
  <w:style w:type="paragraph" w:customStyle="1" w:styleId="100">
    <w:name w:val="修订10"/>
    <w:hidden/>
    <w:semiHidden/>
    <w:rsid w:val="00815426"/>
    <w:rPr>
      <w:rFonts w:eastAsia="MS Mincho"/>
      <w:lang w:val="en-GB" w:eastAsia="en-US"/>
    </w:rPr>
  </w:style>
  <w:style w:type="paragraph" w:customStyle="1" w:styleId="64">
    <w:name w:val="无间隔6"/>
    <w:qFormat/>
    <w:rsid w:val="00815426"/>
    <w:rPr>
      <w:rFonts w:eastAsia="宋体"/>
      <w:lang w:val="en-GB" w:eastAsia="en-US"/>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eastAsia="en-US"/>
    </w:rPr>
  </w:style>
  <w:style w:type="paragraph" w:customStyle="1" w:styleId="75">
    <w:name w:val="无间隔7"/>
    <w:qFormat/>
    <w:rsid w:val="00815426"/>
    <w:rPr>
      <w:rFonts w:eastAsia="宋体"/>
      <w:lang w:val="en-GB" w:eastAsia="en-US"/>
    </w:rPr>
  </w:style>
  <w:style w:type="paragraph" w:customStyle="1" w:styleId="xxxxxxxb1">
    <w:name w:val="x_x_x_xxxxb1"/>
    <w:basedOn w:val="a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9">
    <w:name w:val="正文1"/>
    <w:rsid w:val="00815426"/>
    <w:pPr>
      <w:jc w:val="both"/>
    </w:pPr>
    <w:rPr>
      <w:rFonts w:eastAsia="宋体"/>
      <w:kern w:val="2"/>
      <w:sz w:val="21"/>
      <w:szCs w:val="21"/>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宋体" w:hAnsi="Arial" w:cs="Arial"/>
      <w:sz w:val="18"/>
    </w:rPr>
  </w:style>
  <w:style w:type="paragraph" w:customStyle="1" w:styleId="2ff6">
    <w:name w:val="正文2"/>
    <w:rsid w:val="00716AEB"/>
    <w:pPr>
      <w:jc w:val="both"/>
    </w:pPr>
    <w:rPr>
      <w:rFonts w:eastAsia="宋体"/>
      <w:kern w:val="2"/>
      <w:sz w:val="21"/>
      <w:szCs w:val="21"/>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a0"/>
    <w:next w:val="a0"/>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0"/>
    <w:next w:val="a0"/>
    <w:rsid w:val="00716AEB"/>
    <w:pPr>
      <w:ind w:left="400" w:hanging="400"/>
      <w:jc w:val="center"/>
      <w:textAlignment w:val="auto"/>
    </w:pPr>
    <w:rPr>
      <w:rFonts w:eastAsia="MS Mincho"/>
      <w:b/>
    </w:rPr>
  </w:style>
  <w:style w:type="paragraph" w:customStyle="1" w:styleId="920">
    <w:name w:val="目录 92"/>
    <w:basedOn w:val="TOC8"/>
    <w:rsid w:val="00716AEB"/>
    <w:pPr>
      <w:ind w:left="1418" w:hanging="1418"/>
      <w:textAlignment w:val="auto"/>
    </w:pPr>
    <w:rPr>
      <w:rFonts w:eastAsia="MS Mincho"/>
    </w:rPr>
  </w:style>
  <w:style w:type="paragraph" w:customStyle="1" w:styleId="2ff7">
    <w:name w:val="题注2"/>
    <w:basedOn w:val="a0"/>
    <w:next w:val="a0"/>
    <w:rsid w:val="00716AEB"/>
    <w:pPr>
      <w:spacing w:before="120" w:after="120"/>
      <w:textAlignment w:val="auto"/>
    </w:pPr>
    <w:rPr>
      <w:rFonts w:eastAsia="MS Mincho"/>
      <w:b/>
    </w:rPr>
  </w:style>
  <w:style w:type="paragraph" w:customStyle="1" w:styleId="2ff8">
    <w:name w:val="图表目录2"/>
    <w:basedOn w:val="a0"/>
    <w:next w:val="a0"/>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eastAsia="en-US"/>
    </w:rPr>
  </w:style>
  <w:style w:type="paragraph" w:customStyle="1" w:styleId="85">
    <w:name w:val="无间隔8"/>
    <w:qFormat/>
    <w:rsid w:val="00716AEB"/>
    <w:pPr>
      <w:autoSpaceDN w:val="0"/>
    </w:pPr>
    <w:rPr>
      <w:rFonts w:eastAsia="宋体"/>
      <w:lang w:val="en-GB" w:eastAsia="en-US"/>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宋体"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92033332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DE537FF7-2FC8-4435-A699-6642B39B5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3960</Words>
  <Characters>22576</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26484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OPPO-JQ</cp:lastModifiedBy>
  <cp:revision>2</cp:revision>
  <dcterms:created xsi:type="dcterms:W3CDTF">2022-08-22T12:17:00Z</dcterms:created>
  <dcterms:modified xsi:type="dcterms:W3CDTF">2022-08-22T12:17:00Z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